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96" w:rsidRPr="002A4055" w:rsidRDefault="007C5950" w:rsidP="00A227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055">
        <w:rPr>
          <w:rFonts w:ascii="Times New Roman" w:hAnsi="Times New Roman" w:cs="Times New Roman"/>
          <w:b/>
          <w:sz w:val="28"/>
          <w:szCs w:val="28"/>
        </w:rPr>
        <w:t>Технологии формирования ЕНГ обучающихся на уроках естественно-научного цикла.</w:t>
      </w:r>
    </w:p>
    <w:p w:rsidR="00A227CC" w:rsidRPr="002A4055" w:rsidRDefault="00A227CC" w:rsidP="00A227CC">
      <w:pPr>
        <w:pStyle w:val="a9"/>
        <w:kinsoku w:val="0"/>
        <w:overflowPunct w:val="0"/>
        <w:spacing w:before="120"/>
        <w:ind w:right="103" w:firstLine="707"/>
        <w:jc w:val="both"/>
        <w:rPr>
          <w:spacing w:val="-1"/>
        </w:rPr>
      </w:pPr>
      <w:r w:rsidRPr="002A4055">
        <w:rPr>
          <w:bCs/>
        </w:rPr>
        <w:t xml:space="preserve">  </w:t>
      </w:r>
      <w:r w:rsidR="000F0B96" w:rsidRPr="002A4055">
        <w:rPr>
          <w:bCs/>
        </w:rPr>
        <w:t>На сегодняшний день повышение требований к уровню образова</w:t>
      </w:r>
      <w:r w:rsidR="00573F69" w:rsidRPr="002A4055">
        <w:rPr>
          <w:bCs/>
        </w:rPr>
        <w:t>нности человека меняет представления о подготовке учащихся. Согласно интегрированной образовательной программе процесс обучения в школе должен быть ориентирован на развитие компетентностей, способствующих реализации концепции «образование через всю жизнь». Предпосылкой этому является владение навыками функциональной грамотности на высоком уровне, что будет способствовать конкурентоспособности в области образования, а в дальнейшем быть востребованным в выбранной учеником профессии.</w:t>
      </w:r>
      <w:r w:rsidRPr="002A4055">
        <w:rPr>
          <w:b/>
        </w:rPr>
        <w:t xml:space="preserve"> </w:t>
      </w:r>
      <w:r w:rsidR="00573F69" w:rsidRPr="002A4055">
        <w:rPr>
          <w:bCs/>
        </w:rPr>
        <w:t>Среди основных составляющих функциональной грамотности особое место уделено естественнонаучной грамотности</w:t>
      </w:r>
      <w:r w:rsidRPr="002A4055">
        <w:rPr>
          <w:bCs/>
        </w:rPr>
        <w:t xml:space="preserve">, которая сочетает предметы </w:t>
      </w:r>
      <w:r w:rsidR="00573F69" w:rsidRPr="002A4055">
        <w:rPr>
          <w:bCs/>
        </w:rPr>
        <w:t>естественнонаучного цикла: биологию, географию, физику и химию.</w:t>
      </w:r>
      <w:r w:rsidR="00170B64" w:rsidRPr="002A4055">
        <w:rPr>
          <w:bCs/>
        </w:rPr>
        <w:t xml:space="preserve"> Данные «науки разделены не естественным путём, а лишь из соображения удобства. Природа не заинтересована в подобном разделении и многие интересные явления лежат именно на стыке разных областей науки».(Ричард Фенман)</w:t>
      </w:r>
      <w:r w:rsidR="00573F69" w:rsidRPr="002A4055">
        <w:rPr>
          <w:bCs/>
        </w:rPr>
        <w:t xml:space="preserve"> </w:t>
      </w:r>
      <w:r w:rsidR="00170B64" w:rsidRPr="002A4055">
        <w:t xml:space="preserve">Определение, используемое в международной программе исследования образовательных достижений учащихся </w:t>
      </w:r>
      <w:r w:rsidR="00E75EC5" w:rsidRPr="002A4055">
        <w:rPr>
          <w:rFonts w:eastAsia="Times New Roman"/>
        </w:rPr>
        <w:t>PISA,</w:t>
      </w:r>
      <w:r w:rsidR="00827FBE" w:rsidRPr="002A4055">
        <w:t xml:space="preserve"> гласит: «П</w:t>
      </w:r>
      <w:r w:rsidR="00E75EC5" w:rsidRPr="002A4055">
        <w:rPr>
          <w:rFonts w:eastAsia="Times New Roman"/>
        </w:rPr>
        <w:t xml:space="preserve">од естественно-научной грамотностью понимают способность </w:t>
      </w:r>
      <w:r w:rsidR="00170B64" w:rsidRPr="002A4055">
        <w:t>человека занимать активную гражданскую позицию по общественно значимым вопросам, относящимся к естественным наукам, и его готовность интересоваться естественнонаучными идеями</w:t>
      </w:r>
      <w:r w:rsidR="00827FBE" w:rsidRPr="002A4055">
        <w:t>»</w:t>
      </w:r>
      <w:r w:rsidR="00170B64" w:rsidRPr="002A4055">
        <w:t xml:space="preserve">. </w:t>
      </w:r>
      <w:r w:rsidR="00827FBE" w:rsidRPr="002A4055">
        <w:rPr>
          <w:rFonts w:eastAsia="Times New Roman"/>
        </w:rPr>
        <w:t>  </w:t>
      </w:r>
      <w:r w:rsidR="00A62911" w:rsidRPr="002A4055">
        <w:rPr>
          <w:rFonts w:eastAsia="Times New Roman"/>
        </w:rPr>
        <w:t>Более полная версия определения чаще звучит таким образом: «</w:t>
      </w:r>
      <w:r w:rsidR="00827FBE" w:rsidRPr="002A4055">
        <w:rPr>
          <w:rFonts w:eastAsia="Times New Roman"/>
        </w:rPr>
        <w:t>Естественнонаучная грамотность – способность человека осваивать и использовать 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выводов, основанных на научных доказательствах,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</w:t>
      </w:r>
      <w:r w:rsidR="00991161">
        <w:rPr>
          <w:rFonts w:eastAsia="Times New Roman"/>
        </w:rPr>
        <w:t>»</w:t>
      </w:r>
      <w:r w:rsidR="00827FBE" w:rsidRPr="002A4055">
        <w:rPr>
          <w:rFonts w:eastAsia="Times New Roman"/>
        </w:rPr>
        <w:t>.</w:t>
      </w:r>
      <w:r w:rsidRPr="002A4055">
        <w:rPr>
          <w:spacing w:val="-1"/>
        </w:rPr>
        <w:t xml:space="preserve"> </w:t>
      </w:r>
    </w:p>
    <w:p w:rsidR="0069036A" w:rsidRPr="002A4055" w:rsidRDefault="00A227CC" w:rsidP="0069036A">
      <w:pPr>
        <w:pStyle w:val="a9"/>
        <w:kinsoku w:val="0"/>
        <w:overflowPunct w:val="0"/>
        <w:spacing w:before="120"/>
        <w:ind w:right="103" w:firstLine="707"/>
        <w:jc w:val="both"/>
        <w:rPr>
          <w:spacing w:val="-1"/>
        </w:rPr>
      </w:pPr>
      <w:r w:rsidRPr="002A4055">
        <w:t xml:space="preserve">   </w:t>
      </w:r>
      <w:r w:rsidR="00E75EC5" w:rsidRPr="002A4055">
        <w:rPr>
          <w:rFonts w:eastAsia="Times New Roman"/>
        </w:rPr>
        <w:t>Одной из причин невысокого рейтинга российских школьников в исследованиях PISA является академическая направленность школьного курса естественных наук, которая привела к отсутствию должного внимания к практической составляющей обучения в</w:t>
      </w:r>
      <w:r w:rsidR="00944E33" w:rsidRPr="002A4055">
        <w:rPr>
          <w:rFonts w:eastAsia="Times New Roman"/>
        </w:rPr>
        <w:t xml:space="preserve"> современной школе. По этой причине</w:t>
      </w:r>
      <w:r w:rsidR="00E75EC5" w:rsidRPr="002A4055">
        <w:rPr>
          <w:rFonts w:eastAsia="Times New Roman"/>
        </w:rPr>
        <w:t xml:space="preserve"> многие наши школьники не смогли выйти за пределы привычных для них учебных ситуаций и применит</w:t>
      </w:r>
      <w:r w:rsidR="00944E33" w:rsidRPr="002A4055">
        <w:rPr>
          <w:rFonts w:eastAsia="Times New Roman"/>
        </w:rPr>
        <w:t>ь свои знания для решения</w:t>
      </w:r>
      <w:r w:rsidR="00D9183B" w:rsidRPr="002A4055">
        <w:rPr>
          <w:rFonts w:eastAsia="Times New Roman"/>
        </w:rPr>
        <w:t xml:space="preserve"> не </w:t>
      </w:r>
      <w:r w:rsidR="00944E33" w:rsidRPr="002A4055">
        <w:rPr>
          <w:rFonts w:eastAsia="Times New Roman"/>
        </w:rPr>
        <w:t xml:space="preserve">очень </w:t>
      </w:r>
      <w:r w:rsidR="00D9183B" w:rsidRPr="002A4055">
        <w:rPr>
          <w:rFonts w:eastAsia="Times New Roman"/>
        </w:rPr>
        <w:t>сложных заданий.</w:t>
      </w:r>
      <w:r w:rsidR="00E75EC5" w:rsidRPr="002A4055">
        <w:rPr>
          <w:rFonts w:eastAsia="Times New Roman"/>
        </w:rPr>
        <w:t xml:space="preserve"> </w:t>
      </w:r>
      <w:r w:rsidR="00A25EDA" w:rsidRPr="002A4055">
        <w:rPr>
          <w:rFonts w:eastAsia="Times New Roman"/>
        </w:rPr>
        <w:t xml:space="preserve">Наибольшее отставание </w:t>
      </w:r>
      <w:r w:rsidRPr="002A4055">
        <w:t xml:space="preserve">наблюдается </w:t>
      </w:r>
      <w:r w:rsidR="00A25EDA" w:rsidRPr="002A4055">
        <w:rPr>
          <w:rFonts w:eastAsia="Times New Roman"/>
        </w:rPr>
        <w:t>по компетенции «</w:t>
      </w:r>
      <w:r w:rsidR="00A25EDA" w:rsidRPr="002A4055">
        <w:rPr>
          <w:rFonts w:eastAsia="Times New Roman"/>
          <w:b/>
          <w:bCs/>
        </w:rPr>
        <w:t>применение методов естественнонаучного исследования</w:t>
      </w:r>
      <w:r w:rsidRPr="002A4055">
        <w:t>». Имеется о</w:t>
      </w:r>
      <w:r w:rsidR="00A25EDA" w:rsidRPr="002A4055">
        <w:rPr>
          <w:rFonts w:eastAsia="Times New Roman"/>
        </w:rPr>
        <w:t>тставание по компетенции «</w:t>
      </w:r>
      <w:r w:rsidR="00A25EDA" w:rsidRPr="002A4055">
        <w:rPr>
          <w:rFonts w:eastAsia="Times New Roman"/>
          <w:b/>
          <w:bCs/>
        </w:rPr>
        <w:t xml:space="preserve">научное </w:t>
      </w:r>
      <w:r w:rsidR="00A25EDA" w:rsidRPr="002A4055">
        <w:rPr>
          <w:rFonts w:eastAsia="Times New Roman"/>
          <w:b/>
          <w:bCs/>
        </w:rPr>
        <w:lastRenderedPageBreak/>
        <w:t>объяснение явлений</w:t>
      </w:r>
      <w:r w:rsidR="00A25EDA" w:rsidRPr="002A4055">
        <w:rPr>
          <w:rFonts w:eastAsia="Times New Roman"/>
        </w:rPr>
        <w:t>»</w:t>
      </w:r>
      <w:r w:rsidRPr="002A4055">
        <w:t>, которое объясняется</w:t>
      </w:r>
      <w:r w:rsidR="00A25EDA" w:rsidRPr="002A4055">
        <w:rPr>
          <w:rFonts w:eastAsia="Times New Roman"/>
        </w:rPr>
        <w:t xml:space="preserve"> формализмом получаемых в школе естественнонаучных знаний</w:t>
      </w:r>
      <w:r w:rsidRPr="002A4055">
        <w:t xml:space="preserve">. </w:t>
      </w:r>
      <w:r w:rsidR="00A25EDA" w:rsidRPr="002A4055">
        <w:rPr>
          <w:rFonts w:eastAsia="Times New Roman"/>
        </w:rPr>
        <w:t>Компетенция «</w:t>
      </w:r>
      <w:r w:rsidR="00A25EDA" w:rsidRPr="002A4055">
        <w:rPr>
          <w:rFonts w:eastAsia="Times New Roman"/>
          <w:b/>
          <w:bCs/>
        </w:rPr>
        <w:t>интерпретация данных и использование научных доказательств для получения выводов</w:t>
      </w:r>
      <w:r w:rsidR="00A25EDA" w:rsidRPr="002A4055">
        <w:rPr>
          <w:rFonts w:eastAsia="Times New Roman"/>
        </w:rPr>
        <w:t>» сформирована немного лучше</w:t>
      </w:r>
      <w:r w:rsidRPr="002A4055">
        <w:t xml:space="preserve">. На основании данных анализа исследования </w:t>
      </w:r>
      <w:r w:rsidRPr="002A4055">
        <w:rPr>
          <w:lang w:val="en-US"/>
        </w:rPr>
        <w:t>PISA</w:t>
      </w:r>
      <w:r w:rsidRPr="002A4055">
        <w:t xml:space="preserve">- 2018, </w:t>
      </w:r>
      <w:r w:rsidR="0069036A" w:rsidRPr="002A4055">
        <w:t>«</w:t>
      </w:r>
      <w:r w:rsidR="0069036A" w:rsidRPr="002A4055">
        <w:rPr>
          <w:spacing w:val="-1"/>
        </w:rPr>
        <w:t>перспективным</w:t>
      </w:r>
      <w:r w:rsidR="0069036A" w:rsidRPr="002A4055">
        <w:rPr>
          <w:spacing w:val="22"/>
        </w:rPr>
        <w:t xml:space="preserve"> </w:t>
      </w:r>
      <w:r w:rsidR="0069036A" w:rsidRPr="002A4055">
        <w:rPr>
          <w:spacing w:val="-1"/>
        </w:rPr>
        <w:t>направлением</w:t>
      </w:r>
      <w:r w:rsidR="0069036A" w:rsidRPr="002A4055">
        <w:rPr>
          <w:spacing w:val="23"/>
        </w:rPr>
        <w:t xml:space="preserve"> </w:t>
      </w:r>
      <w:r w:rsidR="0069036A" w:rsidRPr="002A4055">
        <w:rPr>
          <w:spacing w:val="-1"/>
        </w:rPr>
        <w:t>может</w:t>
      </w:r>
      <w:r w:rsidR="0069036A" w:rsidRPr="002A4055">
        <w:rPr>
          <w:spacing w:val="24"/>
        </w:rPr>
        <w:t xml:space="preserve"> </w:t>
      </w:r>
      <w:r w:rsidR="0069036A" w:rsidRPr="002A4055">
        <w:t>быть</w:t>
      </w:r>
      <w:r w:rsidR="0069036A" w:rsidRPr="002A4055">
        <w:rPr>
          <w:spacing w:val="24"/>
        </w:rPr>
        <w:t xml:space="preserve"> </w:t>
      </w:r>
      <w:r w:rsidR="0069036A" w:rsidRPr="002A4055">
        <w:t>разработка</w:t>
      </w:r>
      <w:r w:rsidR="0069036A" w:rsidRPr="002A4055">
        <w:rPr>
          <w:spacing w:val="22"/>
        </w:rPr>
        <w:t xml:space="preserve"> </w:t>
      </w:r>
      <w:r w:rsidR="0069036A" w:rsidRPr="002A4055">
        <w:rPr>
          <w:spacing w:val="-1"/>
        </w:rPr>
        <w:t>националь</w:t>
      </w:r>
      <w:r w:rsidR="0069036A" w:rsidRPr="002A4055">
        <w:t>ного</w:t>
      </w:r>
      <w:r w:rsidR="0069036A" w:rsidRPr="002A4055">
        <w:rPr>
          <w:spacing w:val="6"/>
        </w:rPr>
        <w:t xml:space="preserve"> </w:t>
      </w:r>
      <w:r w:rsidR="0069036A" w:rsidRPr="002A4055">
        <w:rPr>
          <w:spacing w:val="-1"/>
        </w:rPr>
        <w:t>инструментария</w:t>
      </w:r>
      <w:r w:rsidR="0069036A" w:rsidRPr="002A4055">
        <w:rPr>
          <w:spacing w:val="6"/>
        </w:rPr>
        <w:t xml:space="preserve"> </w:t>
      </w:r>
      <w:r w:rsidR="0069036A" w:rsidRPr="002A4055">
        <w:t>и</w:t>
      </w:r>
      <w:r w:rsidR="0069036A" w:rsidRPr="002A4055">
        <w:rPr>
          <w:spacing w:val="5"/>
        </w:rPr>
        <w:t xml:space="preserve"> </w:t>
      </w:r>
      <w:r w:rsidR="0069036A" w:rsidRPr="002A4055">
        <w:rPr>
          <w:spacing w:val="-1"/>
        </w:rPr>
        <w:t>технологии</w:t>
      </w:r>
      <w:r w:rsidR="0069036A" w:rsidRPr="002A4055">
        <w:rPr>
          <w:spacing w:val="7"/>
        </w:rPr>
        <w:t xml:space="preserve"> </w:t>
      </w:r>
      <w:r w:rsidR="0069036A" w:rsidRPr="002A4055">
        <w:rPr>
          <w:spacing w:val="-1"/>
        </w:rPr>
        <w:t>формирования</w:t>
      </w:r>
      <w:r w:rsidR="0069036A" w:rsidRPr="002A4055">
        <w:rPr>
          <w:spacing w:val="4"/>
        </w:rPr>
        <w:t xml:space="preserve"> </w:t>
      </w:r>
      <w:r w:rsidR="0069036A" w:rsidRPr="002A4055">
        <w:t>и</w:t>
      </w:r>
      <w:r w:rsidR="0069036A" w:rsidRPr="002A4055">
        <w:rPr>
          <w:spacing w:val="7"/>
        </w:rPr>
        <w:t xml:space="preserve"> </w:t>
      </w:r>
      <w:r w:rsidR="0069036A" w:rsidRPr="002A4055">
        <w:rPr>
          <w:spacing w:val="-1"/>
        </w:rPr>
        <w:t>оценки</w:t>
      </w:r>
      <w:r w:rsidR="0069036A" w:rsidRPr="002A4055">
        <w:rPr>
          <w:spacing w:val="7"/>
        </w:rPr>
        <w:t xml:space="preserve"> </w:t>
      </w:r>
      <w:r w:rsidR="0069036A" w:rsidRPr="002A4055">
        <w:rPr>
          <w:spacing w:val="-1"/>
        </w:rPr>
        <w:t>функциональной</w:t>
      </w:r>
      <w:r w:rsidR="0069036A" w:rsidRPr="002A4055">
        <w:rPr>
          <w:spacing w:val="7"/>
        </w:rPr>
        <w:t xml:space="preserve"> </w:t>
      </w:r>
      <w:r w:rsidR="0069036A" w:rsidRPr="002A4055">
        <w:rPr>
          <w:spacing w:val="-1"/>
        </w:rPr>
        <w:t>грамотности</w:t>
      </w:r>
      <w:r w:rsidR="0069036A" w:rsidRPr="002A4055">
        <w:rPr>
          <w:spacing w:val="71"/>
        </w:rPr>
        <w:t xml:space="preserve"> </w:t>
      </w:r>
      <w:r w:rsidR="0069036A" w:rsidRPr="002A4055">
        <w:t>на</w:t>
      </w:r>
      <w:r w:rsidR="0069036A" w:rsidRPr="002A4055">
        <w:rPr>
          <w:spacing w:val="8"/>
        </w:rPr>
        <w:t xml:space="preserve"> </w:t>
      </w:r>
      <w:r w:rsidR="0069036A" w:rsidRPr="002A4055">
        <w:rPr>
          <w:spacing w:val="-1"/>
        </w:rPr>
        <w:t>основе</w:t>
      </w:r>
      <w:r w:rsidR="0069036A" w:rsidRPr="002A4055">
        <w:rPr>
          <w:spacing w:val="7"/>
        </w:rPr>
        <w:t xml:space="preserve"> </w:t>
      </w:r>
      <w:r w:rsidR="0069036A" w:rsidRPr="002A4055">
        <w:rPr>
          <w:spacing w:val="-1"/>
        </w:rPr>
        <w:t>методологии</w:t>
      </w:r>
      <w:r w:rsidR="0069036A" w:rsidRPr="002A4055">
        <w:rPr>
          <w:spacing w:val="5"/>
        </w:rPr>
        <w:t xml:space="preserve"> </w:t>
      </w:r>
      <w:r w:rsidR="0069036A" w:rsidRPr="002A4055">
        <w:t>и</w:t>
      </w:r>
      <w:r w:rsidR="0069036A" w:rsidRPr="002A4055">
        <w:rPr>
          <w:spacing w:val="10"/>
        </w:rPr>
        <w:t xml:space="preserve"> </w:t>
      </w:r>
      <w:r w:rsidR="0069036A" w:rsidRPr="002A4055">
        <w:rPr>
          <w:spacing w:val="-1"/>
        </w:rPr>
        <w:t>практики</w:t>
      </w:r>
      <w:r w:rsidR="0069036A" w:rsidRPr="002A4055">
        <w:rPr>
          <w:spacing w:val="8"/>
        </w:rPr>
        <w:t xml:space="preserve"> </w:t>
      </w:r>
      <w:r w:rsidR="0069036A" w:rsidRPr="002A4055">
        <w:rPr>
          <w:spacing w:val="-1"/>
        </w:rPr>
        <w:t>международных</w:t>
      </w:r>
      <w:r w:rsidR="0069036A" w:rsidRPr="002A4055">
        <w:rPr>
          <w:spacing w:val="8"/>
        </w:rPr>
        <w:t xml:space="preserve"> </w:t>
      </w:r>
      <w:r w:rsidR="0069036A" w:rsidRPr="002A4055">
        <w:rPr>
          <w:spacing w:val="-1"/>
        </w:rPr>
        <w:t>сравнительных</w:t>
      </w:r>
      <w:r w:rsidR="0069036A" w:rsidRPr="002A4055">
        <w:rPr>
          <w:spacing w:val="8"/>
        </w:rPr>
        <w:t xml:space="preserve"> </w:t>
      </w:r>
      <w:r w:rsidR="0069036A" w:rsidRPr="002A4055">
        <w:rPr>
          <w:spacing w:val="-1"/>
        </w:rPr>
        <w:t>исследований,</w:t>
      </w:r>
      <w:r w:rsidR="0069036A" w:rsidRPr="002A4055">
        <w:rPr>
          <w:spacing w:val="9"/>
        </w:rPr>
        <w:t xml:space="preserve"> </w:t>
      </w:r>
      <w:r w:rsidR="0069036A" w:rsidRPr="002A4055">
        <w:t>внедрение</w:t>
      </w:r>
      <w:r w:rsidR="0069036A" w:rsidRPr="002A4055">
        <w:rPr>
          <w:spacing w:val="27"/>
        </w:rPr>
        <w:t xml:space="preserve"> </w:t>
      </w:r>
      <w:r w:rsidR="0069036A" w:rsidRPr="002A4055">
        <w:rPr>
          <w:spacing w:val="-1"/>
        </w:rPr>
        <w:t>которых</w:t>
      </w:r>
      <w:r w:rsidR="0069036A" w:rsidRPr="002A4055">
        <w:rPr>
          <w:spacing w:val="30"/>
        </w:rPr>
        <w:t xml:space="preserve"> </w:t>
      </w:r>
      <w:r w:rsidR="0069036A" w:rsidRPr="002A4055">
        <w:t>в</w:t>
      </w:r>
      <w:r w:rsidR="0069036A" w:rsidRPr="002A4055">
        <w:rPr>
          <w:spacing w:val="28"/>
        </w:rPr>
        <w:t xml:space="preserve"> </w:t>
      </w:r>
      <w:r w:rsidR="0069036A" w:rsidRPr="002A4055">
        <w:rPr>
          <w:spacing w:val="-1"/>
        </w:rPr>
        <w:t>образовательный</w:t>
      </w:r>
      <w:r w:rsidR="0069036A" w:rsidRPr="002A4055">
        <w:rPr>
          <w:spacing w:val="29"/>
        </w:rPr>
        <w:t xml:space="preserve"> </w:t>
      </w:r>
      <w:r w:rsidR="0069036A" w:rsidRPr="002A4055">
        <w:rPr>
          <w:spacing w:val="-1"/>
        </w:rPr>
        <w:t>процесс</w:t>
      </w:r>
      <w:r w:rsidR="0069036A" w:rsidRPr="002A4055">
        <w:rPr>
          <w:spacing w:val="31"/>
        </w:rPr>
        <w:t xml:space="preserve"> </w:t>
      </w:r>
      <w:r w:rsidR="0069036A" w:rsidRPr="002A4055">
        <w:t>будет</w:t>
      </w:r>
      <w:r w:rsidR="0069036A" w:rsidRPr="002A4055">
        <w:rPr>
          <w:spacing w:val="30"/>
        </w:rPr>
        <w:t xml:space="preserve"> </w:t>
      </w:r>
      <w:r w:rsidR="0069036A" w:rsidRPr="002A4055">
        <w:rPr>
          <w:spacing w:val="-1"/>
        </w:rPr>
        <w:t>способствовать</w:t>
      </w:r>
      <w:r w:rsidR="0069036A" w:rsidRPr="002A4055">
        <w:rPr>
          <w:spacing w:val="30"/>
        </w:rPr>
        <w:t xml:space="preserve"> </w:t>
      </w:r>
      <w:r w:rsidR="0069036A" w:rsidRPr="002A4055">
        <w:t>повышению</w:t>
      </w:r>
      <w:r w:rsidR="0069036A" w:rsidRPr="002A4055">
        <w:rPr>
          <w:spacing w:val="29"/>
        </w:rPr>
        <w:t xml:space="preserve"> </w:t>
      </w:r>
      <w:r w:rsidR="0069036A" w:rsidRPr="002A4055">
        <w:rPr>
          <w:spacing w:val="-1"/>
        </w:rPr>
        <w:t>познаватель</w:t>
      </w:r>
      <w:r w:rsidR="0069036A" w:rsidRPr="002A4055">
        <w:t xml:space="preserve">ной </w:t>
      </w:r>
      <w:r w:rsidR="0069036A" w:rsidRPr="002A4055">
        <w:rPr>
          <w:spacing w:val="-1"/>
        </w:rPr>
        <w:t>активности</w:t>
      </w:r>
      <w:r w:rsidR="0069036A" w:rsidRPr="002A4055">
        <w:rPr>
          <w:spacing w:val="1"/>
        </w:rPr>
        <w:t xml:space="preserve"> </w:t>
      </w:r>
      <w:r w:rsidR="0069036A" w:rsidRPr="002A4055">
        <w:rPr>
          <w:spacing w:val="-1"/>
        </w:rPr>
        <w:t>обучающихся,</w:t>
      </w:r>
      <w:r w:rsidR="0069036A" w:rsidRPr="002A4055">
        <w:rPr>
          <w:spacing w:val="59"/>
        </w:rPr>
        <w:t xml:space="preserve"> </w:t>
      </w:r>
      <w:r w:rsidR="0069036A" w:rsidRPr="002A4055">
        <w:t xml:space="preserve">формированию </w:t>
      </w:r>
      <w:r w:rsidR="0069036A" w:rsidRPr="002A4055">
        <w:rPr>
          <w:spacing w:val="-1"/>
        </w:rPr>
        <w:t>критического</w:t>
      </w:r>
      <w:r w:rsidR="0069036A" w:rsidRPr="002A4055">
        <w:rPr>
          <w:spacing w:val="59"/>
        </w:rPr>
        <w:t xml:space="preserve"> </w:t>
      </w:r>
      <w:r w:rsidR="0069036A" w:rsidRPr="002A4055">
        <w:t xml:space="preserve">и </w:t>
      </w:r>
      <w:r w:rsidR="0069036A" w:rsidRPr="002A4055">
        <w:rPr>
          <w:spacing w:val="-1"/>
        </w:rPr>
        <w:t>креативного</w:t>
      </w:r>
      <w:r w:rsidR="0069036A" w:rsidRPr="002A4055">
        <w:rPr>
          <w:spacing w:val="59"/>
        </w:rPr>
        <w:t xml:space="preserve"> </w:t>
      </w:r>
      <w:r w:rsidR="0069036A" w:rsidRPr="002A4055">
        <w:t>мышления,</w:t>
      </w:r>
      <w:r w:rsidR="0069036A" w:rsidRPr="002A4055">
        <w:rPr>
          <w:spacing w:val="55"/>
        </w:rPr>
        <w:t xml:space="preserve"> </w:t>
      </w:r>
      <w:r w:rsidR="0069036A" w:rsidRPr="002A4055">
        <w:t>развитию</w:t>
      </w:r>
      <w:r w:rsidR="0069036A" w:rsidRPr="002A4055">
        <w:rPr>
          <w:spacing w:val="3"/>
        </w:rPr>
        <w:t xml:space="preserve"> </w:t>
      </w:r>
      <w:r w:rsidR="0069036A" w:rsidRPr="002A4055">
        <w:rPr>
          <w:spacing w:val="-1"/>
        </w:rPr>
        <w:t>коммуникативных</w:t>
      </w:r>
      <w:r w:rsidR="0069036A" w:rsidRPr="002A4055">
        <w:rPr>
          <w:spacing w:val="8"/>
        </w:rPr>
        <w:t xml:space="preserve"> </w:t>
      </w:r>
      <w:r w:rsidR="0069036A" w:rsidRPr="002A4055">
        <w:rPr>
          <w:spacing w:val="-2"/>
        </w:rPr>
        <w:t>умений</w:t>
      </w:r>
      <w:r w:rsidR="0069036A" w:rsidRPr="002A4055">
        <w:rPr>
          <w:spacing w:val="5"/>
        </w:rPr>
        <w:t xml:space="preserve"> </w:t>
      </w:r>
      <w:r w:rsidR="0069036A" w:rsidRPr="002A4055">
        <w:t>и</w:t>
      </w:r>
      <w:r w:rsidR="0069036A" w:rsidRPr="002A4055">
        <w:rPr>
          <w:spacing w:val="5"/>
        </w:rPr>
        <w:t xml:space="preserve"> </w:t>
      </w:r>
      <w:r w:rsidR="0069036A" w:rsidRPr="002A4055">
        <w:rPr>
          <w:spacing w:val="-1"/>
        </w:rPr>
        <w:t>компетенций</w:t>
      </w:r>
      <w:r w:rsidR="0069036A" w:rsidRPr="002A4055">
        <w:rPr>
          <w:spacing w:val="11"/>
        </w:rPr>
        <w:t xml:space="preserve"> </w:t>
      </w:r>
      <w:r w:rsidR="0069036A" w:rsidRPr="002A4055">
        <w:rPr>
          <w:spacing w:val="-1"/>
        </w:rPr>
        <w:t>решения</w:t>
      </w:r>
      <w:r w:rsidR="0069036A" w:rsidRPr="002A4055">
        <w:rPr>
          <w:spacing w:val="2"/>
        </w:rPr>
        <w:t xml:space="preserve"> </w:t>
      </w:r>
      <w:r w:rsidR="0069036A" w:rsidRPr="002A4055">
        <w:t>проблем,</w:t>
      </w:r>
      <w:r w:rsidR="0069036A" w:rsidRPr="002A4055">
        <w:rPr>
          <w:spacing w:val="4"/>
        </w:rPr>
        <w:t xml:space="preserve"> </w:t>
      </w:r>
      <w:r w:rsidR="0069036A" w:rsidRPr="002A4055">
        <w:rPr>
          <w:spacing w:val="-1"/>
        </w:rPr>
        <w:t>что</w:t>
      </w:r>
      <w:r w:rsidR="0069036A" w:rsidRPr="002A4055">
        <w:rPr>
          <w:spacing w:val="5"/>
        </w:rPr>
        <w:t xml:space="preserve"> </w:t>
      </w:r>
      <w:r w:rsidR="0069036A" w:rsidRPr="002A4055">
        <w:t>в</w:t>
      </w:r>
      <w:r w:rsidR="0069036A" w:rsidRPr="002A4055">
        <w:rPr>
          <w:spacing w:val="4"/>
        </w:rPr>
        <w:t xml:space="preserve"> </w:t>
      </w:r>
      <w:r w:rsidR="0069036A" w:rsidRPr="002A4055">
        <w:rPr>
          <w:spacing w:val="-1"/>
        </w:rPr>
        <w:t>свою</w:t>
      </w:r>
      <w:r w:rsidR="0069036A" w:rsidRPr="002A4055">
        <w:rPr>
          <w:spacing w:val="4"/>
        </w:rPr>
        <w:t xml:space="preserve"> </w:t>
      </w:r>
      <w:r w:rsidR="0069036A" w:rsidRPr="002A4055">
        <w:rPr>
          <w:spacing w:val="-1"/>
        </w:rPr>
        <w:t>очередь</w:t>
      </w:r>
      <w:r w:rsidR="0069036A" w:rsidRPr="002A4055">
        <w:rPr>
          <w:spacing w:val="57"/>
        </w:rPr>
        <w:t xml:space="preserve"> </w:t>
      </w:r>
      <w:r w:rsidR="0069036A" w:rsidRPr="002A4055">
        <w:rPr>
          <w:spacing w:val="-1"/>
        </w:rPr>
        <w:t>усилит</w:t>
      </w:r>
      <w:r w:rsidR="0069036A" w:rsidRPr="002A4055">
        <w:t xml:space="preserve"> </w:t>
      </w:r>
      <w:r w:rsidR="0069036A" w:rsidRPr="002A4055">
        <w:rPr>
          <w:spacing w:val="-1"/>
        </w:rPr>
        <w:t>позитивную</w:t>
      </w:r>
      <w:r w:rsidR="0069036A" w:rsidRPr="002A4055">
        <w:t xml:space="preserve"> динамику</w:t>
      </w:r>
      <w:r w:rsidR="0069036A" w:rsidRPr="002A4055">
        <w:rPr>
          <w:spacing w:val="-5"/>
        </w:rPr>
        <w:t xml:space="preserve"> </w:t>
      </w:r>
      <w:r w:rsidR="0069036A" w:rsidRPr="002A4055">
        <w:t xml:space="preserve">развития </w:t>
      </w:r>
      <w:r w:rsidR="0069036A" w:rsidRPr="002A4055">
        <w:rPr>
          <w:spacing w:val="-1"/>
        </w:rPr>
        <w:t>российской</w:t>
      </w:r>
      <w:r w:rsidR="0069036A" w:rsidRPr="002A4055">
        <w:t xml:space="preserve"> </w:t>
      </w:r>
      <w:r w:rsidR="0069036A" w:rsidRPr="002A4055">
        <w:rPr>
          <w:spacing w:val="-1"/>
        </w:rPr>
        <w:t>системы</w:t>
      </w:r>
      <w:r w:rsidR="0069036A" w:rsidRPr="002A4055">
        <w:t xml:space="preserve"> </w:t>
      </w:r>
      <w:r w:rsidR="0069036A" w:rsidRPr="002A4055">
        <w:rPr>
          <w:spacing w:val="-1"/>
        </w:rPr>
        <w:t>образования».</w:t>
      </w:r>
      <w:r w:rsidR="0069036A" w:rsidRPr="002A4055">
        <w:rPr>
          <w:rFonts w:eastAsia="+mj-ea"/>
          <w:color w:val="000000"/>
          <w:kern w:val="24"/>
          <w:u w:val="single"/>
          <w:lang w:eastAsia="en-US"/>
        </w:rPr>
        <w:t xml:space="preserve"> </w:t>
      </w:r>
      <w:hyperlink r:id="rId5" w:history="1">
        <w:r w:rsidR="0069036A" w:rsidRPr="002A4055">
          <w:rPr>
            <w:rStyle w:val="ab"/>
            <w:spacing w:val="-1"/>
          </w:rPr>
          <w:t>http://www.centeroko.ru/public.html</w:t>
        </w:r>
      </w:hyperlink>
    </w:p>
    <w:p w:rsidR="002A4055" w:rsidRPr="002A4055" w:rsidRDefault="0069036A" w:rsidP="002A4055">
      <w:pPr>
        <w:rPr>
          <w:rFonts w:ascii="Times New Roman" w:hAnsi="Times New Roman" w:cs="Times New Roman"/>
          <w:sz w:val="28"/>
          <w:szCs w:val="28"/>
          <w:shd w:val="clear" w:color="auto" w:fill="F8F9FA"/>
        </w:rPr>
      </w:pPr>
      <w:r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    Для решения поставленной задачи нео</w:t>
      </w:r>
      <w:r w:rsidR="00E669CB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бходимо проанализировать </w:t>
      </w:r>
      <w:r w:rsidR="00537180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деятельность каждого учителя с целью </w:t>
      </w:r>
      <w:r w:rsidR="00E669CB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выявления причин возникшей ситуации. Одной из причин, как показал анализ </w:t>
      </w:r>
      <w:r w:rsidR="00991161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работы </w:t>
      </w:r>
      <w:r w:rsidR="00E669CB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>моих коллег, является недостаточная подготовка учителей в области формирования функциональной грамотности, а так же отсутствие необходимых учебно-методических материалов.</w:t>
      </w:r>
      <w:r w:rsidR="00BE6556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Следующая причина – незнание </w:t>
      </w:r>
      <w:r w:rsidR="00E669CB" w:rsidRPr="002A4055">
        <w:rPr>
          <w:rFonts w:ascii="Times New Roman" w:eastAsiaTheme="minorEastAsia" w:hAnsi="Times New Roman" w:cs="Times New Roman"/>
          <w:spacing w:val="-1"/>
          <w:sz w:val="28"/>
          <w:szCs w:val="28"/>
        </w:rPr>
        <w:t xml:space="preserve"> </w:t>
      </w:r>
      <w:r w:rsidR="00BE6556" w:rsidRPr="002A4055">
        <w:rPr>
          <w:rFonts w:ascii="Times New Roman" w:hAnsi="Times New Roman" w:cs="Times New Roman"/>
          <w:spacing w:val="-1"/>
          <w:sz w:val="28"/>
          <w:szCs w:val="28"/>
        </w:rPr>
        <w:t xml:space="preserve">PISA подобных заданий и неумение работать с ними. </w:t>
      </w:r>
      <w:r w:rsidR="00537180" w:rsidRPr="002A4055">
        <w:rPr>
          <w:rFonts w:ascii="Times New Roman" w:hAnsi="Times New Roman" w:cs="Times New Roman"/>
          <w:spacing w:val="-1"/>
          <w:sz w:val="28"/>
          <w:szCs w:val="28"/>
        </w:rPr>
        <w:t xml:space="preserve">Хорошим подспорьем </w:t>
      </w:r>
      <w:r w:rsidR="002A4055" w:rsidRPr="002A4055">
        <w:rPr>
          <w:rFonts w:ascii="Times New Roman" w:hAnsi="Times New Roman" w:cs="Times New Roman"/>
          <w:spacing w:val="-1"/>
          <w:sz w:val="28"/>
          <w:szCs w:val="28"/>
        </w:rPr>
        <w:t>в устранении</w:t>
      </w:r>
      <w:r w:rsidR="00537180" w:rsidRPr="002A4055">
        <w:rPr>
          <w:rFonts w:ascii="Times New Roman" w:hAnsi="Times New Roman" w:cs="Times New Roman"/>
          <w:spacing w:val="-1"/>
          <w:sz w:val="28"/>
          <w:szCs w:val="28"/>
        </w:rPr>
        <w:t xml:space="preserve"> пробелов в знаниях подобной тематики </w:t>
      </w:r>
      <w:r w:rsidR="002A4055" w:rsidRPr="002A4055">
        <w:rPr>
          <w:rFonts w:ascii="Times New Roman" w:hAnsi="Times New Roman" w:cs="Times New Roman"/>
          <w:spacing w:val="-1"/>
          <w:sz w:val="28"/>
          <w:szCs w:val="28"/>
        </w:rPr>
        <w:t xml:space="preserve">являются курсы повышения квалификации </w:t>
      </w:r>
      <w:r w:rsidR="008421AB" w:rsidRPr="008421AB">
        <w:rPr>
          <w:rFonts w:ascii="Times New Roman" w:hAnsi="Times New Roman" w:cs="Times New Roman"/>
          <w:sz w:val="28"/>
          <w:szCs w:val="28"/>
        </w:rPr>
        <w:fldChar w:fldCharType="begin"/>
      </w:r>
      <w:r w:rsidR="002A4055" w:rsidRPr="002A4055">
        <w:rPr>
          <w:rFonts w:ascii="Times New Roman" w:hAnsi="Times New Roman" w:cs="Times New Roman"/>
          <w:sz w:val="28"/>
          <w:szCs w:val="28"/>
        </w:rPr>
        <w:instrText xml:space="preserve"> HYPERLINK "https://sdo.nipkipro.ru/course/view.php?id=684" \l "section-2" </w:instrText>
      </w:r>
      <w:r w:rsidR="008421AB" w:rsidRPr="008421AB">
        <w:rPr>
          <w:rFonts w:ascii="Times New Roman" w:hAnsi="Times New Roman" w:cs="Times New Roman"/>
          <w:sz w:val="28"/>
          <w:szCs w:val="28"/>
        </w:rPr>
        <w:fldChar w:fldCharType="separate"/>
      </w:r>
      <w:r w:rsidR="002A4055" w:rsidRPr="002A4055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8F9FA"/>
        </w:rPr>
        <w:t>«</w:t>
      </w:r>
      <w:r w:rsidR="002A4055" w:rsidRPr="002A4055">
        <w:rPr>
          <w:rStyle w:val="media-body"/>
          <w:rFonts w:ascii="Times New Roman" w:hAnsi="Times New Roman" w:cs="Times New Roman"/>
          <w:sz w:val="28"/>
          <w:szCs w:val="28"/>
          <w:shd w:val="clear" w:color="auto" w:fill="F8F9FA"/>
        </w:rPr>
        <w:t>Методические аспекты деятельности муниципальных методических объединений учителей биологии</w:t>
      </w:r>
      <w:r w:rsidR="002A4055">
        <w:rPr>
          <w:rStyle w:val="media-body"/>
          <w:rFonts w:ascii="Times New Roman" w:hAnsi="Times New Roman" w:cs="Times New Roman"/>
          <w:sz w:val="28"/>
          <w:szCs w:val="28"/>
          <w:shd w:val="clear" w:color="auto" w:fill="F8F9FA"/>
        </w:rPr>
        <w:t>», организованные кафедрой естественно-научного образования Новосибирского института повышения квалификации и переподготовки работников образования.</w:t>
      </w:r>
      <w:r w:rsidR="00762A14">
        <w:rPr>
          <w:rStyle w:val="media-body"/>
          <w:rFonts w:ascii="Times New Roman" w:hAnsi="Times New Roman" w:cs="Times New Roman"/>
          <w:sz w:val="28"/>
          <w:szCs w:val="28"/>
          <w:shd w:val="clear" w:color="auto" w:fill="F8F9FA"/>
        </w:rPr>
        <w:t xml:space="preserve"> Именно эти курсы пополнили мой багаж знаний основной информацией по функциональной грамотности вцелом и естественно-научной грамотности в частности. Эта информация необходима для организации работы учителей естественно-научного профиля в муниципалитете.</w:t>
      </w:r>
    </w:p>
    <w:p w:rsidR="00797B1D" w:rsidRPr="002A4055" w:rsidRDefault="008421AB" w:rsidP="00DD4CE4">
      <w:pPr>
        <w:pStyle w:val="a3"/>
        <w:shd w:val="clear" w:color="auto" w:fill="FFFFFF"/>
        <w:spacing w:before="0" w:beforeAutospacing="0" w:after="173" w:afterAutospacing="0"/>
        <w:rPr>
          <w:spacing w:val="-1"/>
          <w:sz w:val="28"/>
          <w:szCs w:val="28"/>
        </w:rPr>
      </w:pPr>
      <w:r w:rsidRPr="002A4055">
        <w:rPr>
          <w:sz w:val="28"/>
          <w:szCs w:val="28"/>
        </w:rPr>
        <w:fldChar w:fldCharType="end"/>
      </w:r>
      <w:r w:rsidR="002A4055">
        <w:rPr>
          <w:sz w:val="28"/>
          <w:szCs w:val="28"/>
        </w:rPr>
        <w:t xml:space="preserve">    </w:t>
      </w:r>
      <w:r w:rsidR="00797B1D" w:rsidRPr="002A4055">
        <w:rPr>
          <w:spacing w:val="-1"/>
          <w:sz w:val="28"/>
          <w:szCs w:val="28"/>
        </w:rPr>
        <w:t>Неизменной</w:t>
      </w:r>
      <w:r w:rsidR="00797B1D" w:rsidRPr="002A4055">
        <w:rPr>
          <w:spacing w:val="21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и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важнейшей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характеристикой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заданий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исследований</w:t>
      </w:r>
      <w:r w:rsidR="00797B1D" w:rsidRPr="002A4055">
        <w:rPr>
          <w:spacing w:val="3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PISA</w:t>
      </w:r>
      <w:r w:rsidR="00797B1D" w:rsidRPr="002A4055">
        <w:rPr>
          <w:spacing w:val="3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является</w:t>
      </w:r>
      <w:r w:rsidR="00797B1D" w:rsidRPr="002A4055">
        <w:rPr>
          <w:spacing w:val="2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использование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контекста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реальных</w:t>
      </w:r>
      <w:r w:rsidR="00797B1D" w:rsidRPr="002A4055">
        <w:rPr>
          <w:spacing w:val="2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жизненных</w:t>
      </w:r>
      <w:r w:rsidR="00797B1D" w:rsidRPr="002A4055">
        <w:rPr>
          <w:spacing w:val="2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ситуаций.</w:t>
      </w:r>
      <w:r w:rsidR="00797B1D" w:rsidRPr="002A4055">
        <w:rPr>
          <w:spacing w:val="22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При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этом</w:t>
      </w:r>
      <w:r w:rsidR="00797B1D" w:rsidRPr="002A4055">
        <w:rPr>
          <w:spacing w:val="3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выделяются</w:t>
      </w:r>
      <w:r w:rsidR="00797B1D" w:rsidRPr="002A4055">
        <w:rPr>
          <w:spacing w:val="2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как</w:t>
      </w:r>
      <w:r w:rsidR="00797B1D" w:rsidRPr="002A4055">
        <w:rPr>
          <w:spacing w:val="2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сам</w:t>
      </w:r>
      <w:r w:rsidR="00797B1D" w:rsidRPr="002A4055">
        <w:rPr>
          <w:spacing w:val="2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контекст,</w:t>
      </w:r>
      <w:r w:rsidR="00797B1D" w:rsidRPr="002A4055">
        <w:rPr>
          <w:spacing w:val="2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так</w:t>
      </w:r>
      <w:r w:rsidR="00797B1D" w:rsidRPr="002A4055">
        <w:rPr>
          <w:spacing w:val="23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и</w:t>
      </w:r>
      <w:r w:rsidR="00797B1D" w:rsidRPr="002A4055">
        <w:rPr>
          <w:spacing w:val="2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ситуации.</w:t>
      </w:r>
      <w:r w:rsidR="00797B1D" w:rsidRPr="002A4055">
        <w:rPr>
          <w:spacing w:val="21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В</w:t>
      </w:r>
      <w:r w:rsidR="00797B1D" w:rsidRPr="002A4055">
        <w:rPr>
          <w:spacing w:val="22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настоящее</w:t>
      </w:r>
      <w:r w:rsidR="00797B1D" w:rsidRPr="002A4055">
        <w:rPr>
          <w:spacing w:val="2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время</w:t>
      </w:r>
      <w:r w:rsidR="00797B1D" w:rsidRPr="002A4055">
        <w:rPr>
          <w:spacing w:val="41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используются</w:t>
      </w:r>
      <w:r w:rsidR="00797B1D" w:rsidRPr="002A4055">
        <w:rPr>
          <w:spacing w:val="9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три</w:t>
      </w:r>
      <w:r w:rsidR="00797B1D" w:rsidRPr="002A4055">
        <w:rPr>
          <w:spacing w:val="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возможных</w:t>
      </w:r>
      <w:r w:rsidR="00797B1D" w:rsidRPr="002A4055">
        <w:rPr>
          <w:spacing w:val="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характеристики</w:t>
      </w:r>
      <w:r w:rsidR="00797B1D" w:rsidRPr="002A4055">
        <w:rPr>
          <w:spacing w:val="10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ситуации:</w:t>
      </w:r>
      <w:r w:rsidR="00797B1D" w:rsidRPr="002A4055">
        <w:rPr>
          <w:spacing w:val="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глобальная,</w:t>
      </w:r>
      <w:r w:rsidR="00797B1D" w:rsidRPr="002A4055">
        <w:rPr>
          <w:spacing w:val="8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местная</w:t>
      </w:r>
      <w:r w:rsidR="00797B1D" w:rsidRPr="002A4055">
        <w:rPr>
          <w:spacing w:val="33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и</w:t>
      </w:r>
      <w:r w:rsidR="00797B1D" w:rsidRPr="002A4055">
        <w:rPr>
          <w:spacing w:val="50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личностная.</w:t>
      </w:r>
      <w:r w:rsidR="00DD4CE4" w:rsidRPr="002A4055">
        <w:rPr>
          <w:spacing w:val="-1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Контексты</w:t>
      </w:r>
      <w:r w:rsidR="00797B1D" w:rsidRPr="002A4055">
        <w:rPr>
          <w:spacing w:val="2"/>
          <w:sz w:val="28"/>
          <w:szCs w:val="28"/>
        </w:rPr>
        <w:t xml:space="preserve"> </w:t>
      </w:r>
      <w:r w:rsidR="00797B1D" w:rsidRPr="002A4055">
        <w:rPr>
          <w:spacing w:val="-2"/>
          <w:sz w:val="28"/>
          <w:szCs w:val="28"/>
        </w:rPr>
        <w:t>заданий</w:t>
      </w:r>
      <w:r w:rsidR="00797B1D" w:rsidRPr="002A4055">
        <w:rPr>
          <w:sz w:val="28"/>
          <w:szCs w:val="28"/>
        </w:rPr>
        <w:t xml:space="preserve"> в </w:t>
      </w:r>
      <w:r w:rsidR="00797B1D" w:rsidRPr="002A4055">
        <w:rPr>
          <w:spacing w:val="-1"/>
          <w:sz w:val="28"/>
          <w:szCs w:val="28"/>
        </w:rPr>
        <w:t>исследовании</w:t>
      </w:r>
      <w:r w:rsidR="00797B1D" w:rsidRPr="002A4055">
        <w:rPr>
          <w:spacing w:val="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PISA</w:t>
      </w:r>
      <w:r w:rsidR="00797B1D" w:rsidRPr="002A4055">
        <w:rPr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обобщаются до</w:t>
      </w:r>
      <w:r w:rsidR="00797B1D" w:rsidRPr="002A4055">
        <w:rPr>
          <w:spacing w:val="5"/>
          <w:sz w:val="28"/>
          <w:szCs w:val="28"/>
        </w:rPr>
        <w:t xml:space="preserve"> </w:t>
      </w:r>
      <w:r w:rsidR="00797B1D" w:rsidRPr="002A4055">
        <w:rPr>
          <w:spacing w:val="-2"/>
          <w:sz w:val="28"/>
          <w:szCs w:val="28"/>
        </w:rPr>
        <w:t>групп,</w:t>
      </w:r>
      <w:r w:rsidR="00797B1D" w:rsidRPr="002A4055">
        <w:rPr>
          <w:spacing w:val="1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>в</w:t>
      </w:r>
      <w:r w:rsidR="00797B1D" w:rsidRPr="002A4055">
        <w:rPr>
          <w:spacing w:val="1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рамках</w:t>
      </w:r>
      <w:r w:rsidR="00797B1D" w:rsidRPr="002A4055">
        <w:rPr>
          <w:spacing w:val="51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которых</w:t>
      </w:r>
      <w:r w:rsidR="00797B1D" w:rsidRPr="002A4055">
        <w:rPr>
          <w:spacing w:val="-7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можно</w:t>
      </w:r>
      <w:r w:rsidR="00797B1D" w:rsidRPr="002A4055">
        <w:rPr>
          <w:spacing w:val="-7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рассматривать</w:t>
      </w:r>
      <w:r w:rsidR="00797B1D" w:rsidRPr="002A4055">
        <w:rPr>
          <w:spacing w:val="-10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довольно</w:t>
      </w:r>
      <w:r w:rsidR="00797B1D" w:rsidRPr="002A4055">
        <w:rPr>
          <w:spacing w:val="-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широкий</w:t>
      </w:r>
      <w:r w:rsidR="00797B1D" w:rsidRPr="002A4055">
        <w:rPr>
          <w:spacing w:val="-8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круг</w:t>
      </w:r>
      <w:r w:rsidR="00797B1D" w:rsidRPr="002A4055">
        <w:rPr>
          <w:spacing w:val="-8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вопросов</w:t>
      </w:r>
      <w:r w:rsidR="00797B1D" w:rsidRPr="002A4055">
        <w:rPr>
          <w:spacing w:val="-9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для</w:t>
      </w:r>
      <w:r w:rsidR="00797B1D" w:rsidRPr="002A4055">
        <w:rPr>
          <w:spacing w:val="-8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создания</w:t>
      </w:r>
      <w:r w:rsidR="00797B1D" w:rsidRPr="002A4055">
        <w:rPr>
          <w:spacing w:val="57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заданий,</w:t>
      </w:r>
      <w:r w:rsidR="00797B1D" w:rsidRPr="002A4055">
        <w:rPr>
          <w:spacing w:val="-1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например,</w:t>
      </w:r>
      <w:r w:rsidR="00797B1D" w:rsidRPr="002A4055">
        <w:rPr>
          <w:spacing w:val="-1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«Здоровье»,</w:t>
      </w:r>
      <w:r w:rsidR="00797B1D" w:rsidRPr="002A4055">
        <w:rPr>
          <w:spacing w:val="-1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«Природные</w:t>
      </w:r>
      <w:r w:rsidR="00797B1D" w:rsidRPr="002A4055">
        <w:rPr>
          <w:spacing w:val="-15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ресурсы»,</w:t>
      </w:r>
      <w:r w:rsidR="00797B1D" w:rsidRPr="002A4055">
        <w:rPr>
          <w:spacing w:val="-1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«Окружающая</w:t>
      </w:r>
      <w:r w:rsidR="00797B1D" w:rsidRPr="002A4055">
        <w:rPr>
          <w:spacing w:val="-13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среда»,«Опасности</w:t>
      </w:r>
      <w:r w:rsidR="00797B1D" w:rsidRPr="002A4055">
        <w:rPr>
          <w:spacing w:val="-3"/>
          <w:sz w:val="28"/>
          <w:szCs w:val="28"/>
        </w:rPr>
        <w:t xml:space="preserve"> </w:t>
      </w:r>
      <w:r w:rsidR="00797B1D" w:rsidRPr="002A4055">
        <w:rPr>
          <w:sz w:val="28"/>
          <w:szCs w:val="28"/>
        </w:rPr>
        <w:t xml:space="preserve">и </w:t>
      </w:r>
      <w:r w:rsidR="00797B1D" w:rsidRPr="002A4055">
        <w:rPr>
          <w:spacing w:val="-2"/>
          <w:sz w:val="28"/>
          <w:szCs w:val="28"/>
        </w:rPr>
        <w:t>риски»,</w:t>
      </w:r>
      <w:r w:rsidR="00797B1D" w:rsidRPr="002A4055">
        <w:rPr>
          <w:spacing w:val="-1"/>
          <w:sz w:val="28"/>
          <w:szCs w:val="28"/>
        </w:rPr>
        <w:t xml:space="preserve"> «Новые</w:t>
      </w:r>
      <w:r w:rsidR="00797B1D" w:rsidRPr="002A4055">
        <w:rPr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знания</w:t>
      </w:r>
      <w:r w:rsidR="00797B1D" w:rsidRPr="002A4055">
        <w:rPr>
          <w:sz w:val="28"/>
          <w:szCs w:val="28"/>
        </w:rPr>
        <w:t xml:space="preserve"> в</w:t>
      </w:r>
      <w:r w:rsidR="00797B1D" w:rsidRPr="002A4055">
        <w:rPr>
          <w:spacing w:val="-4"/>
          <w:sz w:val="28"/>
          <w:szCs w:val="28"/>
        </w:rPr>
        <w:t xml:space="preserve"> </w:t>
      </w:r>
      <w:r w:rsidR="00797B1D" w:rsidRPr="002A4055">
        <w:rPr>
          <w:spacing w:val="-1"/>
          <w:sz w:val="28"/>
          <w:szCs w:val="28"/>
        </w:rPr>
        <w:t>области</w:t>
      </w:r>
      <w:r w:rsidR="00797B1D" w:rsidRPr="002A4055">
        <w:rPr>
          <w:sz w:val="28"/>
          <w:szCs w:val="28"/>
        </w:rPr>
        <w:t xml:space="preserve"> </w:t>
      </w:r>
      <w:r w:rsidR="00797B1D" w:rsidRPr="002A4055">
        <w:rPr>
          <w:spacing w:val="-2"/>
          <w:sz w:val="28"/>
          <w:szCs w:val="28"/>
        </w:rPr>
        <w:t>наук</w:t>
      </w:r>
      <w:r w:rsidR="00762A14">
        <w:rPr>
          <w:spacing w:val="-2"/>
          <w:sz w:val="28"/>
          <w:szCs w:val="28"/>
        </w:rPr>
        <w:t>и</w:t>
      </w:r>
      <w:r w:rsidR="00797B1D" w:rsidRPr="002A4055">
        <w:rPr>
          <w:spacing w:val="-1"/>
          <w:sz w:val="28"/>
          <w:szCs w:val="28"/>
        </w:rPr>
        <w:t>».</w:t>
      </w:r>
    </w:p>
    <w:p w:rsidR="00797B1D" w:rsidRPr="002A4055" w:rsidRDefault="00797B1D" w:rsidP="00797B1D">
      <w:pPr>
        <w:pStyle w:val="a9"/>
        <w:kinsoku w:val="0"/>
        <w:overflowPunct w:val="0"/>
        <w:spacing w:before="95" w:line="312" w:lineRule="auto"/>
        <w:ind w:right="105" w:firstLine="566"/>
        <w:jc w:val="both"/>
        <w:rPr>
          <w:spacing w:val="-1"/>
        </w:rPr>
      </w:pPr>
      <w:r w:rsidRPr="002A4055">
        <w:rPr>
          <w:spacing w:val="-1"/>
        </w:rPr>
        <w:t>При</w:t>
      </w:r>
      <w:r w:rsidRPr="002A4055">
        <w:rPr>
          <w:spacing w:val="45"/>
        </w:rPr>
        <w:t xml:space="preserve"> </w:t>
      </w:r>
      <w:r w:rsidRPr="002A4055">
        <w:rPr>
          <w:spacing w:val="-1"/>
        </w:rPr>
        <w:t>выборе</w:t>
      </w:r>
      <w:r w:rsidRPr="002A4055">
        <w:rPr>
          <w:spacing w:val="45"/>
        </w:rPr>
        <w:t xml:space="preserve"> </w:t>
      </w:r>
      <w:r w:rsidRPr="002A4055">
        <w:rPr>
          <w:spacing w:val="-1"/>
        </w:rPr>
        <w:t>контекста</w:t>
      </w:r>
      <w:r w:rsidRPr="002A4055">
        <w:rPr>
          <w:spacing w:val="44"/>
        </w:rPr>
        <w:t xml:space="preserve"> </w:t>
      </w:r>
      <w:r w:rsidRPr="002A4055">
        <w:t>жизненной</w:t>
      </w:r>
      <w:r w:rsidRPr="002A4055">
        <w:rPr>
          <w:spacing w:val="45"/>
        </w:rPr>
        <w:t xml:space="preserve"> </w:t>
      </w:r>
      <w:r w:rsidRPr="002A4055">
        <w:rPr>
          <w:spacing w:val="-1"/>
        </w:rPr>
        <w:t>ситуации</w:t>
      </w:r>
      <w:r w:rsidRPr="002A4055">
        <w:rPr>
          <w:spacing w:val="45"/>
        </w:rPr>
        <w:t xml:space="preserve"> </w:t>
      </w:r>
      <w:r w:rsidRPr="002A4055">
        <w:rPr>
          <w:spacing w:val="-2"/>
        </w:rPr>
        <w:t>необходимо</w:t>
      </w:r>
      <w:r w:rsidRPr="002A4055">
        <w:rPr>
          <w:spacing w:val="45"/>
        </w:rPr>
        <w:t xml:space="preserve"> </w:t>
      </w:r>
      <w:r w:rsidRPr="002A4055">
        <w:rPr>
          <w:spacing w:val="-1"/>
        </w:rPr>
        <w:t>принимать</w:t>
      </w:r>
      <w:r w:rsidRPr="002A4055">
        <w:rPr>
          <w:spacing w:val="43"/>
        </w:rPr>
        <w:t xml:space="preserve"> </w:t>
      </w:r>
      <w:r w:rsidRPr="002A4055">
        <w:rPr>
          <w:spacing w:val="-2"/>
        </w:rPr>
        <w:t>во</w:t>
      </w:r>
      <w:r w:rsidRPr="002A4055">
        <w:rPr>
          <w:spacing w:val="41"/>
        </w:rPr>
        <w:t xml:space="preserve"> </w:t>
      </w:r>
      <w:r w:rsidRPr="002A4055">
        <w:rPr>
          <w:spacing w:val="-1"/>
        </w:rPr>
        <w:t>внимание,</w:t>
      </w:r>
      <w:r w:rsidRPr="002A4055">
        <w:rPr>
          <w:spacing w:val="10"/>
        </w:rPr>
        <w:t xml:space="preserve"> </w:t>
      </w:r>
      <w:r w:rsidRPr="002A4055">
        <w:rPr>
          <w:spacing w:val="-1"/>
        </w:rPr>
        <w:t>что</w:t>
      </w:r>
      <w:r w:rsidRPr="002A4055">
        <w:rPr>
          <w:spacing w:val="11"/>
        </w:rPr>
        <w:t xml:space="preserve"> </w:t>
      </w:r>
      <w:r w:rsidRPr="002A4055">
        <w:rPr>
          <w:spacing w:val="-2"/>
        </w:rPr>
        <w:t>для</w:t>
      </w:r>
      <w:r w:rsidRPr="002A4055">
        <w:rPr>
          <w:spacing w:val="11"/>
        </w:rPr>
        <w:t xml:space="preserve"> </w:t>
      </w:r>
      <w:r w:rsidRPr="002A4055">
        <w:t>ее</w:t>
      </w:r>
      <w:r w:rsidRPr="002A4055">
        <w:rPr>
          <w:spacing w:val="8"/>
        </w:rPr>
        <w:t xml:space="preserve"> </w:t>
      </w:r>
      <w:r w:rsidRPr="002A4055">
        <w:rPr>
          <w:spacing w:val="-1"/>
        </w:rPr>
        <w:t>понимания</w:t>
      </w:r>
      <w:r w:rsidRPr="002A4055">
        <w:rPr>
          <w:spacing w:val="8"/>
        </w:rPr>
        <w:t xml:space="preserve"> </w:t>
      </w:r>
      <w:r w:rsidRPr="002A4055">
        <w:rPr>
          <w:spacing w:val="-1"/>
        </w:rPr>
        <w:t>обучающимся</w:t>
      </w:r>
      <w:r w:rsidRPr="002A4055">
        <w:rPr>
          <w:spacing w:val="11"/>
        </w:rPr>
        <w:t xml:space="preserve"> </w:t>
      </w:r>
      <w:r w:rsidRPr="002A4055">
        <w:rPr>
          <w:spacing w:val="-2"/>
        </w:rPr>
        <w:t>необходимо</w:t>
      </w:r>
      <w:r w:rsidRPr="002A4055">
        <w:rPr>
          <w:spacing w:val="9"/>
        </w:rPr>
        <w:t xml:space="preserve"> </w:t>
      </w:r>
      <w:r w:rsidRPr="002A4055">
        <w:rPr>
          <w:spacing w:val="-1"/>
        </w:rPr>
        <w:t>обладать</w:t>
      </w:r>
      <w:r w:rsidRPr="002A4055">
        <w:rPr>
          <w:spacing w:val="47"/>
        </w:rPr>
        <w:t xml:space="preserve"> </w:t>
      </w:r>
      <w:r w:rsidRPr="002A4055">
        <w:rPr>
          <w:spacing w:val="-1"/>
        </w:rPr>
        <w:lastRenderedPageBreak/>
        <w:t>определенным</w:t>
      </w:r>
      <w:r w:rsidRPr="002A4055">
        <w:rPr>
          <w:spacing w:val="15"/>
        </w:rPr>
        <w:t xml:space="preserve"> </w:t>
      </w:r>
      <w:r w:rsidRPr="002A4055">
        <w:rPr>
          <w:spacing w:val="-1"/>
        </w:rPr>
        <w:t>запасом</w:t>
      </w:r>
      <w:r w:rsidRPr="002A4055">
        <w:rPr>
          <w:spacing w:val="15"/>
        </w:rPr>
        <w:t xml:space="preserve"> </w:t>
      </w:r>
      <w:r w:rsidRPr="002A4055">
        <w:rPr>
          <w:spacing w:val="-1"/>
        </w:rPr>
        <w:t>естественнонаучных</w:t>
      </w:r>
      <w:r w:rsidRPr="002A4055">
        <w:rPr>
          <w:spacing w:val="16"/>
        </w:rPr>
        <w:t xml:space="preserve"> </w:t>
      </w:r>
      <w:r w:rsidRPr="002A4055">
        <w:rPr>
          <w:spacing w:val="-1"/>
        </w:rPr>
        <w:t>знаний</w:t>
      </w:r>
      <w:r w:rsidRPr="002A4055">
        <w:rPr>
          <w:spacing w:val="16"/>
        </w:rPr>
        <w:t xml:space="preserve"> </w:t>
      </w:r>
      <w:r w:rsidRPr="002A4055">
        <w:t>и</w:t>
      </w:r>
      <w:r w:rsidRPr="002A4055">
        <w:rPr>
          <w:spacing w:val="16"/>
        </w:rPr>
        <w:t xml:space="preserve"> </w:t>
      </w:r>
      <w:r w:rsidRPr="002A4055">
        <w:rPr>
          <w:spacing w:val="-1"/>
        </w:rPr>
        <w:t>уметь</w:t>
      </w:r>
      <w:r w:rsidRPr="002A4055">
        <w:rPr>
          <w:spacing w:val="14"/>
        </w:rPr>
        <w:t xml:space="preserve"> </w:t>
      </w:r>
      <w:r w:rsidRPr="002A4055">
        <w:rPr>
          <w:spacing w:val="-1"/>
        </w:rPr>
        <w:t>пользоваться</w:t>
      </w:r>
      <w:r w:rsidRPr="002A4055">
        <w:rPr>
          <w:spacing w:val="49"/>
        </w:rPr>
        <w:t xml:space="preserve"> </w:t>
      </w:r>
      <w:r w:rsidRPr="002A4055">
        <w:rPr>
          <w:spacing w:val="-1"/>
        </w:rPr>
        <w:t>терминологией</w:t>
      </w:r>
      <w:r w:rsidRPr="002A4055">
        <w:rPr>
          <w:spacing w:val="6"/>
        </w:rPr>
        <w:t xml:space="preserve"> </w:t>
      </w:r>
      <w:r w:rsidRPr="002A4055">
        <w:rPr>
          <w:spacing w:val="-1"/>
        </w:rPr>
        <w:t>естественных</w:t>
      </w:r>
      <w:r w:rsidRPr="002A4055">
        <w:rPr>
          <w:spacing w:val="4"/>
        </w:rPr>
        <w:t xml:space="preserve"> </w:t>
      </w:r>
      <w:r w:rsidRPr="002A4055">
        <w:rPr>
          <w:spacing w:val="-1"/>
        </w:rPr>
        <w:t>наук.</w:t>
      </w:r>
      <w:r w:rsidRPr="002A4055">
        <w:rPr>
          <w:spacing w:val="5"/>
        </w:rPr>
        <w:t xml:space="preserve"> </w:t>
      </w:r>
      <w:r w:rsidRPr="002A4055">
        <w:t>Все</w:t>
      </w:r>
      <w:r w:rsidRPr="002A4055">
        <w:rPr>
          <w:spacing w:val="6"/>
        </w:rPr>
        <w:t xml:space="preserve"> </w:t>
      </w:r>
      <w:r w:rsidRPr="002A4055">
        <w:t>это</w:t>
      </w:r>
      <w:r w:rsidRPr="002A4055">
        <w:rPr>
          <w:spacing w:val="4"/>
        </w:rPr>
        <w:t xml:space="preserve"> </w:t>
      </w:r>
      <w:r w:rsidRPr="002A4055">
        <w:rPr>
          <w:spacing w:val="-1"/>
        </w:rPr>
        <w:t>возможно</w:t>
      </w:r>
      <w:r w:rsidRPr="002A4055">
        <w:rPr>
          <w:spacing w:val="4"/>
        </w:rPr>
        <w:t xml:space="preserve"> </w:t>
      </w:r>
      <w:r w:rsidRPr="002A4055">
        <w:t>в</w:t>
      </w:r>
      <w:r w:rsidRPr="002A4055">
        <w:rPr>
          <w:spacing w:val="3"/>
        </w:rPr>
        <w:t xml:space="preserve"> </w:t>
      </w:r>
      <w:r w:rsidRPr="002A4055">
        <w:t>том</w:t>
      </w:r>
      <w:r w:rsidRPr="002A4055">
        <w:rPr>
          <w:spacing w:val="3"/>
        </w:rPr>
        <w:t xml:space="preserve"> </w:t>
      </w:r>
      <w:r w:rsidRPr="002A4055">
        <w:rPr>
          <w:spacing w:val="-1"/>
        </w:rPr>
        <w:t>случае,</w:t>
      </w:r>
      <w:r w:rsidRPr="002A4055">
        <w:rPr>
          <w:spacing w:val="6"/>
        </w:rPr>
        <w:t xml:space="preserve"> </w:t>
      </w:r>
      <w:r w:rsidRPr="002A4055">
        <w:t>если</w:t>
      </w:r>
      <w:r w:rsidRPr="002A4055">
        <w:rPr>
          <w:spacing w:val="25"/>
        </w:rPr>
        <w:t xml:space="preserve"> </w:t>
      </w:r>
      <w:r w:rsidRPr="002A4055">
        <w:rPr>
          <w:spacing w:val="-1"/>
        </w:rPr>
        <w:t>контекст</w:t>
      </w:r>
      <w:r w:rsidRPr="002A4055">
        <w:rPr>
          <w:spacing w:val="54"/>
        </w:rPr>
        <w:t xml:space="preserve"> </w:t>
      </w:r>
      <w:r w:rsidRPr="002A4055">
        <w:rPr>
          <w:spacing w:val="-1"/>
        </w:rPr>
        <w:t>учитывает</w:t>
      </w:r>
      <w:r w:rsidRPr="002A4055">
        <w:rPr>
          <w:spacing w:val="51"/>
        </w:rPr>
        <w:t xml:space="preserve"> </w:t>
      </w:r>
      <w:r w:rsidRPr="002A4055">
        <w:t>тематику</w:t>
      </w:r>
      <w:r w:rsidRPr="002A4055">
        <w:rPr>
          <w:spacing w:val="50"/>
        </w:rPr>
        <w:t xml:space="preserve"> </w:t>
      </w:r>
      <w:r w:rsidRPr="002A4055">
        <w:rPr>
          <w:spacing w:val="-1"/>
        </w:rPr>
        <w:t>вопросов,</w:t>
      </w:r>
      <w:r w:rsidRPr="002A4055">
        <w:rPr>
          <w:spacing w:val="53"/>
        </w:rPr>
        <w:t xml:space="preserve"> </w:t>
      </w:r>
      <w:r w:rsidRPr="002A4055">
        <w:rPr>
          <w:spacing w:val="-1"/>
        </w:rPr>
        <w:t>изучаемых</w:t>
      </w:r>
      <w:r w:rsidRPr="002A4055">
        <w:rPr>
          <w:spacing w:val="55"/>
        </w:rPr>
        <w:t xml:space="preserve"> </w:t>
      </w:r>
      <w:r w:rsidRPr="002A4055">
        <w:t>по</w:t>
      </w:r>
      <w:r w:rsidRPr="002A4055">
        <w:rPr>
          <w:spacing w:val="53"/>
        </w:rPr>
        <w:t xml:space="preserve"> </w:t>
      </w:r>
      <w:r w:rsidRPr="002A4055">
        <w:rPr>
          <w:spacing w:val="-1"/>
        </w:rPr>
        <w:t>биологии,</w:t>
      </w:r>
      <w:r w:rsidRPr="002A4055">
        <w:rPr>
          <w:spacing w:val="53"/>
        </w:rPr>
        <w:t xml:space="preserve"> </w:t>
      </w:r>
      <w:r w:rsidRPr="002A4055">
        <w:rPr>
          <w:spacing w:val="-1"/>
        </w:rPr>
        <w:t>физике</w:t>
      </w:r>
      <w:r w:rsidRPr="002A4055">
        <w:rPr>
          <w:spacing w:val="52"/>
        </w:rPr>
        <w:t xml:space="preserve"> </w:t>
      </w:r>
      <w:r w:rsidRPr="002A4055">
        <w:t>и</w:t>
      </w:r>
      <w:r w:rsidRPr="002A4055">
        <w:rPr>
          <w:spacing w:val="59"/>
        </w:rPr>
        <w:t xml:space="preserve"> </w:t>
      </w:r>
      <w:r w:rsidRPr="002A4055">
        <w:rPr>
          <w:spacing w:val="-1"/>
        </w:rPr>
        <w:t>химии</w:t>
      </w:r>
      <w:r w:rsidR="00DD4CE4" w:rsidRPr="002A4055">
        <w:rPr>
          <w:spacing w:val="-1"/>
        </w:rPr>
        <w:t xml:space="preserve"> или географии</w:t>
      </w:r>
      <w:r w:rsidRPr="002A4055">
        <w:rPr>
          <w:spacing w:val="28"/>
        </w:rPr>
        <w:t xml:space="preserve"> </w:t>
      </w:r>
      <w:r w:rsidRPr="002A4055">
        <w:t>в</w:t>
      </w:r>
      <w:r w:rsidRPr="002A4055">
        <w:rPr>
          <w:spacing w:val="27"/>
        </w:rPr>
        <w:t xml:space="preserve"> </w:t>
      </w:r>
      <w:r w:rsidRPr="002A4055">
        <w:rPr>
          <w:spacing w:val="-1"/>
        </w:rPr>
        <w:t>данном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классе.</w:t>
      </w:r>
      <w:r w:rsidRPr="002A4055">
        <w:rPr>
          <w:spacing w:val="31"/>
        </w:rPr>
        <w:t xml:space="preserve"> </w:t>
      </w:r>
      <w:r w:rsidRPr="002A4055">
        <w:rPr>
          <w:spacing w:val="-1"/>
        </w:rPr>
        <w:t>Новые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модели</w:t>
      </w:r>
      <w:r w:rsidRPr="002A4055">
        <w:rPr>
          <w:spacing w:val="25"/>
        </w:rPr>
        <w:t xml:space="preserve"> </w:t>
      </w:r>
      <w:r w:rsidRPr="002A4055">
        <w:t>заданий</w:t>
      </w:r>
      <w:r w:rsidRPr="002A4055">
        <w:rPr>
          <w:spacing w:val="29"/>
        </w:rPr>
        <w:t xml:space="preserve"> </w:t>
      </w:r>
      <w:r w:rsidRPr="002A4055">
        <w:rPr>
          <w:spacing w:val="-1"/>
        </w:rPr>
        <w:t>на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распознавание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явлений</w:t>
      </w:r>
      <w:r w:rsidRPr="002A4055">
        <w:rPr>
          <w:spacing w:val="28"/>
        </w:rPr>
        <w:t xml:space="preserve"> </w:t>
      </w:r>
      <w:r w:rsidRPr="002A4055">
        <w:t>в</w:t>
      </w:r>
      <w:r w:rsidRPr="002A4055">
        <w:rPr>
          <w:spacing w:val="35"/>
        </w:rPr>
        <w:t xml:space="preserve"> </w:t>
      </w:r>
      <w:r w:rsidRPr="002A4055">
        <w:rPr>
          <w:spacing w:val="-1"/>
        </w:rPr>
        <w:t>жизненных</w:t>
      </w:r>
      <w:r w:rsidRPr="002A4055">
        <w:rPr>
          <w:spacing w:val="-14"/>
        </w:rPr>
        <w:t xml:space="preserve"> </w:t>
      </w:r>
      <w:r w:rsidRPr="002A4055">
        <w:rPr>
          <w:spacing w:val="-1"/>
        </w:rPr>
        <w:t>ситуациях,</w:t>
      </w:r>
      <w:r w:rsidRPr="002A4055">
        <w:rPr>
          <w:spacing w:val="-16"/>
        </w:rPr>
        <w:t xml:space="preserve"> </w:t>
      </w:r>
      <w:r w:rsidRPr="002A4055">
        <w:t>на</w:t>
      </w:r>
      <w:r w:rsidRPr="002A4055">
        <w:rPr>
          <w:spacing w:val="-18"/>
        </w:rPr>
        <w:t xml:space="preserve"> </w:t>
      </w:r>
      <w:r w:rsidRPr="002A4055">
        <w:rPr>
          <w:spacing w:val="-1"/>
        </w:rPr>
        <w:t>описание</w:t>
      </w:r>
      <w:r w:rsidRPr="002A4055">
        <w:rPr>
          <w:spacing w:val="-15"/>
        </w:rPr>
        <w:t xml:space="preserve"> </w:t>
      </w:r>
      <w:r w:rsidRPr="002A4055">
        <w:rPr>
          <w:spacing w:val="-1"/>
        </w:rPr>
        <w:t>свойств</w:t>
      </w:r>
      <w:r w:rsidRPr="002A4055">
        <w:rPr>
          <w:spacing w:val="-16"/>
        </w:rPr>
        <w:t xml:space="preserve"> </w:t>
      </w:r>
      <w:r w:rsidRPr="002A4055">
        <w:rPr>
          <w:spacing w:val="-1"/>
        </w:rPr>
        <w:t>явлений,</w:t>
      </w:r>
      <w:r w:rsidRPr="002A4055">
        <w:rPr>
          <w:spacing w:val="-16"/>
        </w:rPr>
        <w:t xml:space="preserve"> </w:t>
      </w:r>
      <w:r w:rsidRPr="002A4055">
        <w:t>на</w:t>
      </w:r>
      <w:r w:rsidRPr="002A4055">
        <w:rPr>
          <w:spacing w:val="-18"/>
        </w:rPr>
        <w:t xml:space="preserve"> </w:t>
      </w:r>
      <w:r w:rsidRPr="002A4055">
        <w:rPr>
          <w:spacing w:val="-1"/>
        </w:rPr>
        <w:t>понимание</w:t>
      </w:r>
      <w:r w:rsidRPr="002A4055">
        <w:rPr>
          <w:spacing w:val="-15"/>
        </w:rPr>
        <w:t xml:space="preserve"> </w:t>
      </w:r>
      <w:r w:rsidRPr="002A4055">
        <w:rPr>
          <w:spacing w:val="-1"/>
        </w:rPr>
        <w:t>принципов</w:t>
      </w:r>
      <w:r w:rsidRPr="002A4055">
        <w:rPr>
          <w:spacing w:val="31"/>
        </w:rPr>
        <w:t xml:space="preserve"> </w:t>
      </w:r>
      <w:r w:rsidRPr="002A4055">
        <w:rPr>
          <w:spacing w:val="-1"/>
        </w:rPr>
        <w:t>действия</w:t>
      </w:r>
      <w:r w:rsidRPr="002A4055">
        <w:rPr>
          <w:spacing w:val="25"/>
        </w:rPr>
        <w:t xml:space="preserve"> </w:t>
      </w:r>
      <w:r w:rsidRPr="002A4055">
        <w:rPr>
          <w:spacing w:val="-1"/>
        </w:rPr>
        <w:t>различных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бытовых</w:t>
      </w:r>
      <w:r w:rsidRPr="002A4055">
        <w:rPr>
          <w:spacing w:val="26"/>
        </w:rPr>
        <w:t xml:space="preserve"> </w:t>
      </w:r>
      <w:r w:rsidRPr="002A4055">
        <w:rPr>
          <w:spacing w:val="-1"/>
        </w:rPr>
        <w:t>приборов</w:t>
      </w:r>
      <w:r w:rsidRPr="002A4055">
        <w:rPr>
          <w:spacing w:val="27"/>
        </w:rPr>
        <w:t xml:space="preserve"> </w:t>
      </w:r>
      <w:r w:rsidRPr="002A4055">
        <w:t>и</w:t>
      </w:r>
      <w:r w:rsidRPr="002A4055">
        <w:rPr>
          <w:spacing w:val="28"/>
        </w:rPr>
        <w:t xml:space="preserve"> </w:t>
      </w:r>
      <w:r w:rsidRPr="002A4055">
        <w:rPr>
          <w:spacing w:val="-1"/>
        </w:rPr>
        <w:t>технических</w:t>
      </w:r>
      <w:r w:rsidRPr="002A4055">
        <w:rPr>
          <w:spacing w:val="26"/>
        </w:rPr>
        <w:t xml:space="preserve"> </w:t>
      </w:r>
      <w:r w:rsidRPr="002A4055">
        <w:rPr>
          <w:spacing w:val="-1"/>
        </w:rPr>
        <w:t>устройств</w:t>
      </w:r>
      <w:r w:rsidRPr="002A4055">
        <w:rPr>
          <w:spacing w:val="27"/>
        </w:rPr>
        <w:t xml:space="preserve"> </w:t>
      </w:r>
      <w:r w:rsidRPr="002A4055">
        <w:rPr>
          <w:spacing w:val="1"/>
        </w:rPr>
        <w:t>имеют</w:t>
      </w:r>
      <w:r w:rsidRPr="002A4055">
        <w:rPr>
          <w:spacing w:val="35"/>
        </w:rPr>
        <w:t xml:space="preserve"> </w:t>
      </w:r>
      <w:r w:rsidRPr="002A4055">
        <w:rPr>
          <w:spacing w:val="-1"/>
        </w:rPr>
        <w:t>практико-ориентированный</w:t>
      </w:r>
      <w:r w:rsidRPr="002A4055">
        <w:rPr>
          <w:spacing w:val="-3"/>
        </w:rPr>
        <w:t xml:space="preserve"> </w:t>
      </w:r>
      <w:r w:rsidR="00F7444A" w:rsidRPr="002A4055">
        <w:rPr>
          <w:spacing w:val="-1"/>
        </w:rPr>
        <w:t>характер, что несомненно способствует развитию естественно-научной грамотности как составляющей функциональной грамотности.</w:t>
      </w:r>
    </w:p>
    <w:p w:rsidR="00A62911" w:rsidRPr="002A4055" w:rsidRDefault="00F7444A" w:rsidP="00573F69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sz w:val="28"/>
          <w:szCs w:val="28"/>
        </w:rPr>
        <w:t xml:space="preserve">     </w:t>
      </w:r>
      <w:r w:rsidR="00A62911" w:rsidRPr="002A4055">
        <w:rPr>
          <w:sz w:val="28"/>
          <w:szCs w:val="28"/>
        </w:rPr>
        <w:t>Функциональная грамотность учащихся по предметам естественнонаучного цикла - это уровень образованности учащихся, выражающий степень овладения ими ключевыми компетенциями, определяемых образовательным стандартом по предметам естественнонаучного цикла общего среднего образования, позволяющий эффективно действовать в учебной и вне учебной деятельности.</w:t>
      </w:r>
    </w:p>
    <w:p w:rsidR="00E75EC5" w:rsidRPr="002A4055" w:rsidRDefault="00E75EC5" w:rsidP="00E75EC5">
      <w:pPr>
        <w:shd w:val="clear" w:color="auto" w:fill="FFFFFF"/>
        <w:spacing w:after="156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уровня сформированности естественнонаучной грамотности учитываются следующие умения учащихся: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естественнонаучные знания в жизненных ситуациях;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вопросы, на которые может ответить естествознание;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особенности естественнонаучного исследования;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выводы на основе полученных данных;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ответ в понятной для всех форме.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описывать, объяснять и прогнозировать естественнонаучные явления;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интерпретировать научную аргументацию и выводы, с которыми они могут встретиться в средствах массовой информации;</w:t>
      </w:r>
    </w:p>
    <w:p w:rsidR="00E75EC5" w:rsidRPr="002A4055" w:rsidRDefault="00E75EC5" w:rsidP="00E75E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методы научных исследований;</w:t>
      </w:r>
    </w:p>
    <w:p w:rsidR="00A62911" w:rsidRPr="002A4055" w:rsidRDefault="00E75EC5" w:rsidP="00A629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вопросы и проблемы, которые могут быть решены с помощью научных методов.</w:t>
      </w:r>
    </w:p>
    <w:p w:rsidR="00E8067D" w:rsidRPr="002A4055" w:rsidRDefault="00F7444A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вышеперечисленных умений,</w:t>
      </w:r>
      <w:r w:rsidR="00A62911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анизации учебной деятельности уча</w:t>
      </w:r>
      <w:r w:rsidR="00A62911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на уроках естественнонаучных дисциплин нео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бходимо подобрать такие</w:t>
      </w:r>
      <w:r w:rsidR="00A62911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педагогические технологии, которые 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62911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способствуют формирова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естественно-научной грамотности. </w:t>
      </w:r>
      <w:r w:rsidR="00E8067D" w:rsidRPr="002A4055">
        <w:rPr>
          <w:rFonts w:ascii="Times New Roman" w:eastAsia="Calibri" w:hAnsi="Times New Roman" w:cs="Times New Roman"/>
          <w:sz w:val="28"/>
          <w:szCs w:val="28"/>
        </w:rPr>
        <w:t>Богатейшие возможности для этого предоставляют современные педагогические технологии</w:t>
      </w:r>
      <w:r w:rsidR="00E8067D" w:rsidRPr="002A4055">
        <w:rPr>
          <w:rFonts w:ascii="Times New Roman" w:hAnsi="Times New Roman" w:cs="Times New Roman"/>
          <w:sz w:val="28"/>
          <w:szCs w:val="28"/>
        </w:rPr>
        <w:t xml:space="preserve">. </w:t>
      </w:r>
      <w:r w:rsidR="00E8067D" w:rsidRPr="002A4055">
        <w:rPr>
          <w:rFonts w:ascii="Times New Roman" w:eastAsia="Calibri" w:hAnsi="Times New Roman" w:cs="Times New Roman"/>
          <w:sz w:val="28"/>
          <w:szCs w:val="28"/>
        </w:rPr>
        <w:t>Современные  технологии ориентированы на индивидуализацию, дистанционность и вариативность образовательного процесса, академическую мобильность обучаемых, независимо от возраста и уровня образования. К современным педагогическим технологиям относятся:</w:t>
      </w:r>
    </w:p>
    <w:p w:rsidR="00E8067D" w:rsidRPr="002A4055" w:rsidRDefault="00E8067D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lastRenderedPageBreak/>
        <w:t>- проблемное обучение;</w:t>
      </w:r>
    </w:p>
    <w:p w:rsidR="00E8067D" w:rsidRPr="002A4055" w:rsidRDefault="00E8067D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t>- проектная деятельность;</w:t>
      </w:r>
    </w:p>
    <w:p w:rsidR="00E8067D" w:rsidRPr="002A4055" w:rsidRDefault="00E8067D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t>- исследовательская деятельность;</w:t>
      </w:r>
    </w:p>
    <w:p w:rsidR="00E8067D" w:rsidRPr="002A4055" w:rsidRDefault="00E8067D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t>- технология «кейс-стади»;</w:t>
      </w:r>
    </w:p>
    <w:p w:rsidR="00E8067D" w:rsidRPr="002A4055" w:rsidRDefault="00E8067D" w:rsidP="00E8067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t>- технология модерации;</w:t>
      </w:r>
    </w:p>
    <w:p w:rsidR="00A62911" w:rsidRPr="002A4055" w:rsidRDefault="00E8067D" w:rsidP="00E8067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Calibri" w:hAnsi="Times New Roman" w:cs="Times New Roman"/>
          <w:sz w:val="28"/>
          <w:szCs w:val="28"/>
        </w:rPr>
        <w:t>- технология критического мышления</w:t>
      </w:r>
    </w:p>
    <w:p w:rsidR="0073085B" w:rsidRDefault="00A62911" w:rsidP="007308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774CB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4CB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естественнонаучного цикла изучаются в пределах обязательного минимума. Значит, каждый момент получения знаний должен быть одновременно и формированием целостности сознания учащегося, еди</w:t>
      </w:r>
      <w:r w:rsidR="00A774CB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системы знаний о природном естестве 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4CB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интегрального её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образа.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7444A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комплексной характеристикой</w:t>
      </w:r>
      <w:r w:rsidR="00311FD5" w:rsidRP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 и под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готовки обучающегося, в том числе степени</w:t>
      </w:r>
      <w:r w:rsidR="00311FD5" w:rsidRP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 планируемых результатов освоения основной образовательной программы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 сочли необходимым</w:t>
      </w:r>
      <w:r w:rsidR="00F7444A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7444A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</w:t>
      </w:r>
      <w:r w:rsidR="003E6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учебный план образовательных организаций нашего района по возможности</w:t>
      </w:r>
      <w:r w:rsidR="00991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функциональной грамотности.</w:t>
      </w:r>
      <w:r w:rsidR="00F7444A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в МКОУ – Казанская СОШ в </w:t>
      </w:r>
      <w:r w:rsidR="00F7444A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ующем учебном</w:t>
      </w:r>
      <w:r w:rsidR="00F7444A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предусмотрено ведение</w:t>
      </w:r>
      <w:r w:rsidR="00991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функциональной грамотности с 5 по 8</w:t>
      </w:r>
      <w:r w:rsidR="00762A14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ассы</w:t>
      </w:r>
      <w:r w:rsidR="00762A14" w:rsidRPr="00762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части формируемой участниками образовательных отношений</w:t>
      </w:r>
      <w:r w:rsidR="00525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связи с возникшей потребностью, обучается педагог на курсах повышения квалификации. </w:t>
      </w:r>
      <w:r w:rsidR="007308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программа, по которой планируется вести курс, разработана  на основе учебного пособия  «Уроки формирования функциональной грамотности», составителями которой являются А.Н. Величко и А.Н. Москвина.</w:t>
      </w:r>
      <w:r w:rsidR="0073085B" w:rsidRPr="0073085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="0073085B" w:rsidRPr="0073085B">
          <w:rPr>
            <w:rStyle w:val="ab"/>
            <w:rFonts w:ascii="Times New Roman" w:hAnsi="Times New Roman" w:cs="Times New Roman"/>
            <w:color w:val="990099"/>
            <w:sz w:val="28"/>
            <w:szCs w:val="28"/>
            <w:shd w:val="clear" w:color="auto" w:fill="FFFFFF"/>
          </w:rPr>
          <w:t>http://nscm.ru/private/new_fileserver/topblock.php</w:t>
        </w:r>
      </w:hyperlink>
      <w:r w:rsidR="0073085B">
        <w:rPr>
          <w:rFonts w:ascii="Times New Roman" w:hAnsi="Times New Roman" w:cs="Times New Roman"/>
          <w:sz w:val="28"/>
          <w:szCs w:val="28"/>
        </w:rPr>
        <w:t xml:space="preserve"> </w:t>
      </w:r>
      <w:r w:rsidR="0073085B">
        <w:t xml:space="preserve"> </w:t>
      </w:r>
      <w:r w:rsidR="00730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311FD5" w:rsidRDefault="0073085B" w:rsidP="007308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работа муниципального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методическог</w:t>
      </w:r>
      <w:r w:rsidR="00E8067D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объединения направлена на </w:t>
      </w:r>
      <w:r w:rsidR="00403886" w:rsidRPr="002A4055">
        <w:rPr>
          <w:rFonts w:ascii="Times New Roman" w:hAnsi="Times New Roman" w:cs="Times New Roman"/>
          <w:bCs/>
          <w:sz w:val="28"/>
          <w:szCs w:val="28"/>
        </w:rPr>
        <w:t xml:space="preserve">подбор и </w:t>
      </w:r>
      <w:r w:rsidR="00E8067D" w:rsidRPr="002A4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3886" w:rsidRPr="002A4055">
        <w:rPr>
          <w:rFonts w:ascii="Times New Roman" w:hAnsi="Times New Roman" w:cs="Times New Roman"/>
          <w:bCs/>
          <w:sz w:val="28"/>
          <w:szCs w:val="28"/>
        </w:rPr>
        <w:t xml:space="preserve"> использование</w:t>
      </w:r>
      <w:r w:rsidR="00E8067D" w:rsidRPr="002A4055">
        <w:rPr>
          <w:rFonts w:ascii="Times New Roman" w:hAnsi="Times New Roman" w:cs="Times New Roman"/>
          <w:bCs/>
          <w:sz w:val="28"/>
          <w:szCs w:val="28"/>
        </w:rPr>
        <w:t xml:space="preserve"> современных технологий</w:t>
      </w:r>
      <w:r w:rsidR="00534743" w:rsidRPr="002A40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067D" w:rsidRPr="002A4055">
        <w:rPr>
          <w:rFonts w:ascii="Times New Roman" w:hAnsi="Times New Roman" w:cs="Times New Roman"/>
          <w:bCs/>
          <w:sz w:val="28"/>
          <w:szCs w:val="28"/>
        </w:rPr>
        <w:t>для формирования функциональной грамотности на уроках естественно-научного цикла на уровне основного общего образования с целью повышения качества обучения.</w:t>
      </w:r>
      <w:r w:rsidR="00E8067D" w:rsidRPr="002A40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7444A" w:rsidRPr="002A4055">
        <w:rPr>
          <w:rFonts w:ascii="Times New Roman" w:hAnsi="Times New Roman" w:cs="Times New Roman"/>
          <w:bCs/>
          <w:sz w:val="28"/>
          <w:szCs w:val="28"/>
        </w:rPr>
        <w:t>Прежде, чем прийти к данному решению, проводилась апробация материалов по определению сформированности естествнно-научной грамотности.</w:t>
      </w:r>
      <w:r w:rsidR="00D74B03" w:rsidRPr="002A4055">
        <w:rPr>
          <w:rFonts w:ascii="Times New Roman" w:hAnsi="Times New Roman" w:cs="Times New Roman"/>
          <w:bCs/>
          <w:sz w:val="28"/>
          <w:szCs w:val="28"/>
        </w:rPr>
        <w:t xml:space="preserve"> В апрбации приняли участие 536 обучающихся 7-9 классов. Использовались материалы ресурсов </w:t>
      </w:r>
      <w:r w:rsidR="00D74B03" w:rsidRPr="002A4055">
        <w:rPr>
          <w:rFonts w:ascii="Times New Roman" w:hAnsi="Times New Roman" w:cs="Times New Roman"/>
          <w:sz w:val="28"/>
          <w:szCs w:val="28"/>
        </w:rPr>
        <w:t xml:space="preserve">РЭШ, ФИПИ, «Институт стратегии развития образования РАО». </w:t>
      </w:r>
      <w:r w:rsidR="00D74B03" w:rsidRPr="0073085B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ы апробации </w:t>
      </w:r>
      <w:r w:rsidR="004327CF">
        <w:rPr>
          <w:rFonts w:ascii="Times New Roman" w:hAnsi="Times New Roman" w:cs="Times New Roman"/>
          <w:sz w:val="28"/>
          <w:szCs w:val="28"/>
        </w:rPr>
        <w:t xml:space="preserve">обучающихся 7-9 классов МКОУ- Казанская СОШ </w:t>
      </w:r>
      <w:r>
        <w:rPr>
          <w:rFonts w:ascii="Times New Roman" w:hAnsi="Times New Roman" w:cs="Times New Roman"/>
          <w:sz w:val="28"/>
          <w:szCs w:val="28"/>
        </w:rPr>
        <w:t xml:space="preserve"> выглядят</w:t>
      </w:r>
      <w:r w:rsidR="004327CF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  <w:r w:rsidR="00D74B03" w:rsidRPr="002A4055">
        <w:rPr>
          <w:rFonts w:ascii="Times New Roman" w:hAnsi="Times New Roman" w:cs="Times New Roman"/>
          <w:sz w:val="28"/>
          <w:szCs w:val="28"/>
        </w:rPr>
        <w:t xml:space="preserve"> </w:t>
      </w:r>
      <w:r w:rsidR="00311FD5" w:rsidRPr="00702EE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Процент среднего тестового балла по классу соответствует ожидаемому результату. Средний процент верно</w:t>
      </w:r>
      <w:r w:rsidR="00311FD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выполнивших в среднем по классам всей работы составляет 66%</w:t>
      </w:r>
      <w:r w:rsidR="00311FD5" w:rsidRPr="00702EE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 Уровни достижения учащихся класса по всей работе с</w:t>
      </w:r>
      <w:r w:rsidR="00311FD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оставляют: ниже базового – 34%, базовый – 41</w:t>
      </w:r>
      <w:r w:rsidR="00311FD5" w:rsidRPr="00702EE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%. </w:t>
      </w:r>
      <w:r w:rsidR="0027769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Диагностика проводилась с помощью материалов Института стратегии развития образования РАО.</w:t>
      </w:r>
    </w:p>
    <w:p w:rsidR="00403886" w:rsidRPr="0073085B" w:rsidRDefault="00311FD5" w:rsidP="007308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 xml:space="preserve">    </w:t>
      </w:r>
      <w:r w:rsidR="00D74B03" w:rsidRPr="002A4055">
        <w:rPr>
          <w:rFonts w:ascii="Times New Roman" w:hAnsi="Times New Roman" w:cs="Times New Roman"/>
          <w:sz w:val="28"/>
          <w:szCs w:val="28"/>
        </w:rPr>
        <w:t>Диагностика материалов различных ресурсов педагогами навела на мысль об использовании современных технологий для применения  заданий  либо их частей для формирования естетсвенно-научной грамотности. Наши педагоги начали проводить исследование в данном направлении.</w:t>
      </w:r>
    </w:p>
    <w:p w:rsidR="00403886" w:rsidRPr="002A4055" w:rsidRDefault="00403886" w:rsidP="00403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2A4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Объектом </w:t>
      </w: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является деятельность учителя в процессе обучения учащихся. Применение   современных педагогических технологий обучения в учебно-познавательной  деятельности учащихся и их влияние на формирование естественно-научной грамотности.</w:t>
      </w:r>
    </w:p>
    <w:p w:rsidR="00403886" w:rsidRPr="002A4055" w:rsidRDefault="00403886" w:rsidP="0040388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Предмет </w:t>
      </w: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- педагогические условия, обеспечивающие активное внедрение  в учебный процесс современных педагогических технологий обучения, способствующих формированию функциональной естественно-научной грамотности у обучающихся на уроках естественно-научного цикла.</w:t>
      </w:r>
    </w:p>
    <w:p w:rsidR="002C6069" w:rsidRPr="002A4055" w:rsidRDefault="002C6069" w:rsidP="002C60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</w:t>
      </w: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исследования состоит в актуализации проблемы  самостоятельного получения знаний обучающимися в  учебном процессе, с целью  использования их на практике при решении жизненных ситуаций.</w:t>
      </w:r>
    </w:p>
    <w:p w:rsidR="002C6069" w:rsidRPr="002A4055" w:rsidRDefault="002C6069" w:rsidP="002C60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40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значимость: </w:t>
      </w: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применения  активного раздаточного материала на уроках предметов естественно-научного цикла для формирования функциональной грамотности у обучащихся.</w:t>
      </w:r>
    </w:p>
    <w:p w:rsidR="00E8067D" w:rsidRPr="002A4055" w:rsidRDefault="00E8067D" w:rsidP="00E8067D">
      <w:pPr>
        <w:pStyle w:val="a3"/>
        <w:shd w:val="clear" w:color="auto" w:fill="FFFFFF"/>
        <w:spacing w:before="0" w:beforeAutospacing="0" w:after="173" w:afterAutospacing="0"/>
        <w:rPr>
          <w:b/>
          <w:bCs/>
          <w:sz w:val="28"/>
          <w:szCs w:val="28"/>
        </w:rPr>
      </w:pPr>
    </w:p>
    <w:p w:rsidR="00E8067D" w:rsidRPr="002A4055" w:rsidRDefault="00534743" w:rsidP="00E8067D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Для решения данной проблемы определены следующие задачи:</w:t>
      </w:r>
    </w:p>
    <w:p w:rsidR="00E8067D" w:rsidRPr="002A4055" w:rsidRDefault="00E8067D" w:rsidP="00E8067D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1. Изучить имеющийся теоретический материал по проблеме.</w:t>
      </w:r>
    </w:p>
    <w:p w:rsidR="00E8067D" w:rsidRPr="002A4055" w:rsidRDefault="00E8067D" w:rsidP="00E8067D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 xml:space="preserve">2. </w:t>
      </w:r>
      <w:r w:rsidR="00534743" w:rsidRPr="002A4055">
        <w:rPr>
          <w:bCs/>
          <w:sz w:val="28"/>
          <w:szCs w:val="28"/>
        </w:rPr>
        <w:t xml:space="preserve">Проанализировать </w:t>
      </w:r>
      <w:r w:rsidRPr="002A4055">
        <w:rPr>
          <w:bCs/>
          <w:sz w:val="28"/>
          <w:szCs w:val="28"/>
        </w:rPr>
        <w:t xml:space="preserve"> имеющиеся эффективные </w:t>
      </w:r>
      <w:r w:rsidR="00534743" w:rsidRPr="002A4055">
        <w:rPr>
          <w:bCs/>
          <w:sz w:val="28"/>
          <w:szCs w:val="28"/>
        </w:rPr>
        <w:t>технологии</w:t>
      </w:r>
      <w:r w:rsidRPr="002A4055">
        <w:rPr>
          <w:bCs/>
          <w:sz w:val="28"/>
          <w:szCs w:val="28"/>
        </w:rPr>
        <w:t xml:space="preserve"> для формирования функциональной грамотности</w:t>
      </w:r>
      <w:r w:rsidR="00534743" w:rsidRPr="002A4055">
        <w:rPr>
          <w:bCs/>
          <w:sz w:val="28"/>
          <w:szCs w:val="28"/>
        </w:rPr>
        <w:t>.</w:t>
      </w:r>
    </w:p>
    <w:p w:rsidR="00E8067D" w:rsidRPr="002A4055" w:rsidRDefault="00E8067D" w:rsidP="00E8067D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 xml:space="preserve">3. Внедрить в практику работы </w:t>
      </w:r>
      <w:r w:rsidR="00534743" w:rsidRPr="002A4055">
        <w:rPr>
          <w:bCs/>
          <w:sz w:val="28"/>
          <w:szCs w:val="28"/>
        </w:rPr>
        <w:t>эффективные технологии.</w:t>
      </w:r>
    </w:p>
    <w:p w:rsidR="00E8067D" w:rsidRPr="002A4055" w:rsidRDefault="00E8067D" w:rsidP="00E8067D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4. Проанализировать полученные результат.</w:t>
      </w:r>
    </w:p>
    <w:p w:rsidR="003D5D5C" w:rsidRPr="002A4055" w:rsidRDefault="003D5D5C" w:rsidP="003D5D5C">
      <w:pPr>
        <w:pStyle w:val="a8"/>
        <w:spacing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A4055">
        <w:rPr>
          <w:rFonts w:ascii="Times New Roman" w:hAnsi="Times New Roman" w:cs="Times New Roman"/>
          <w:sz w:val="28"/>
          <w:szCs w:val="28"/>
        </w:rPr>
        <w:t xml:space="preserve">Для анализа </w:t>
      </w:r>
      <w:r w:rsidR="00F8055F" w:rsidRPr="002A4055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Pr="002A4055">
        <w:rPr>
          <w:rFonts w:ascii="Times New Roman" w:hAnsi="Times New Roman" w:cs="Times New Roman"/>
          <w:sz w:val="28"/>
          <w:szCs w:val="28"/>
        </w:rPr>
        <w:t>следующие современные педагогические технологии:</w:t>
      </w:r>
    </w:p>
    <w:p w:rsidR="00081394" w:rsidRPr="002A4055" w:rsidRDefault="003D5D5C" w:rsidP="0008139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A4055">
        <w:rPr>
          <w:b/>
          <w:sz w:val="28"/>
          <w:szCs w:val="28"/>
        </w:rPr>
        <w:t>Кейс-технологии</w:t>
      </w:r>
      <w:r w:rsidR="00D76C16" w:rsidRPr="002A4055">
        <w:rPr>
          <w:b/>
          <w:sz w:val="28"/>
          <w:szCs w:val="28"/>
        </w:rPr>
        <w:t>-</w:t>
      </w:r>
      <w:r w:rsidR="00081394" w:rsidRPr="002A4055">
        <w:rPr>
          <w:b/>
          <w:sz w:val="28"/>
          <w:szCs w:val="28"/>
        </w:rPr>
        <w:t xml:space="preserve"> </w:t>
      </w:r>
      <w:r w:rsidR="00081394" w:rsidRPr="002A4055">
        <w:rPr>
          <w:sz w:val="28"/>
          <w:szCs w:val="28"/>
        </w:rPr>
        <w:t>метод</w:t>
      </w:r>
      <w:r w:rsidR="00081394" w:rsidRPr="002A4055">
        <w:rPr>
          <w:b/>
          <w:sz w:val="28"/>
          <w:szCs w:val="28"/>
        </w:rPr>
        <w:t xml:space="preserve"> </w:t>
      </w:r>
      <w:r w:rsidR="00081394" w:rsidRPr="002A4055">
        <w:rPr>
          <w:sz w:val="28"/>
          <w:szCs w:val="28"/>
        </w:rPr>
        <w:t>активного проблемно-ситуационного анализа, основанный на обучении путем решения конкретных задач – ситуаций (решение кейсов).</w:t>
      </w:r>
    </w:p>
    <w:p w:rsidR="008F3B0B" w:rsidRPr="002A4055" w:rsidRDefault="00081394" w:rsidP="008F3B0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A4055">
        <w:rPr>
          <w:sz w:val="28"/>
          <w:szCs w:val="28"/>
        </w:rPr>
        <w:t>Непосредственная цель метода – совместными усилиями группы  проанализировать ситуацию, возникающую при конкретном положении дел, и выработать практическое решение; окончание процесса – оценка предложенных алгоритмов и выбор лучшего в контексте поставленной проблемы. Отличительной особенностью метода является создание проблемной ситуации на основе фактов из реальной жизни. Для того чтобы учебный процесс был эффективным, необходимы два условия: хороший кейс и определенная методика его использования в учебном процессе.</w:t>
      </w:r>
      <w:r w:rsidR="008F3B0B" w:rsidRPr="002A4055">
        <w:rPr>
          <w:sz w:val="28"/>
          <w:szCs w:val="28"/>
        </w:rPr>
        <w:t xml:space="preserve"> Метод </w:t>
      </w:r>
      <w:r w:rsidR="008F3B0B" w:rsidRPr="002A4055">
        <w:rPr>
          <w:sz w:val="28"/>
          <w:szCs w:val="28"/>
        </w:rPr>
        <w:lastRenderedPageBreak/>
        <w:t xml:space="preserve">предназначен для получения знаний по дисциплинам, истина в которых не имеет однозначного ответа на поставленный вопрос,  есть несколько ответов, которые могут соперничать по степени истинности; задача преподавания при этом сразу отклоняется от классической схемы и ориентирована на получение не единственной, а многих истин и ориентацию в их проблемном поле. Акцент обучения переносится не на овладение готовым знанием, а на его выработку, на сотворчество. Результатом применения метода являются не только знания, но и навыки профессиональной деятельности.  Технология метода заключается в следующем: по определенным правилам разрабатывается модель конкретной ситуации, произошедшей в реальной жизни, и отражается тот комплекс знаний и практических навыков, которые  нужно получить; при этом преподаватель выступает в роли ведущего, генерирующего вопросы, фиксирующего ответы, поддерживающего дискуссию, т.е. в роли диспетчера процесса сотворчества.  Несомненным достоинством метода ситуационного анализа является не только получение знаний и формирование практических навыков, но и развитие системы ценностей, профессиональных позиций, жизненных установок, своеобразного профессионального мироощущения и миропреобразования. </w:t>
      </w:r>
    </w:p>
    <w:p w:rsidR="003D5D5C" w:rsidRPr="002A4055" w:rsidRDefault="00081394" w:rsidP="0008139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A4055">
        <w:rPr>
          <w:sz w:val="28"/>
          <w:szCs w:val="28"/>
        </w:rPr>
        <w:t xml:space="preserve"> </w:t>
      </w:r>
      <w:r w:rsidR="003D5D5C" w:rsidRPr="002A4055">
        <w:rPr>
          <w:sz w:val="28"/>
          <w:szCs w:val="28"/>
        </w:rPr>
        <w:t>При изучении новых тем, где требуется более глубокое знание и пони</w:t>
      </w:r>
      <w:r w:rsidR="00F8055F" w:rsidRPr="002A4055">
        <w:rPr>
          <w:sz w:val="28"/>
          <w:szCs w:val="28"/>
        </w:rPr>
        <w:t>мание естественно-научных</w:t>
      </w:r>
      <w:r w:rsidR="003D5D5C" w:rsidRPr="002A4055">
        <w:rPr>
          <w:sz w:val="28"/>
          <w:szCs w:val="28"/>
        </w:rPr>
        <w:t xml:space="preserve"> терминов, а также установления последовательностей и взаимосвязей на метапредметной основе</w:t>
      </w:r>
      <w:r w:rsidR="00F8055F" w:rsidRPr="002A4055">
        <w:rPr>
          <w:sz w:val="28"/>
          <w:szCs w:val="28"/>
        </w:rPr>
        <w:t>. Заранее готовятся описания</w:t>
      </w:r>
      <w:r w:rsidR="003D5D5C" w:rsidRPr="002A4055">
        <w:rPr>
          <w:sz w:val="28"/>
          <w:szCs w:val="28"/>
        </w:rPr>
        <w:t xml:space="preserve"> практических бытовых ситуаций, а также отрывки из художественной литературы и исторические справки о научном пути известных учёных, где ученики анализируют информацию, совместно с учителем ставят проблемные вопросы, подтверждают или опровергают те или иные теории, описанные в истории и литературе. Например: открытие магнитного поля Майклом Фарадеем, которому он посвятил 25 лет; анализ статьи Дмитрия Ивановского о патогене растений табака (первые упоминания о неклеточной структуре вируса); сравнения теории эволюции человека у разных учёных и описании химических свойств некоторых веществ, которые использовал Артур Конан-Дойл в своих детективных романах о Шерлоке Холмсе.</w:t>
      </w:r>
    </w:p>
    <w:p w:rsidR="003D5D5C" w:rsidRPr="002A4055" w:rsidRDefault="00081394" w:rsidP="0008139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405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76C16" w:rsidRPr="002A4055">
        <w:rPr>
          <w:rFonts w:ascii="Times New Roman" w:hAnsi="Times New Roman" w:cs="Times New Roman"/>
          <w:b/>
          <w:sz w:val="28"/>
          <w:szCs w:val="28"/>
        </w:rPr>
        <w:t>Технология смыслового</w:t>
      </w:r>
      <w:r w:rsidR="003D5D5C" w:rsidRPr="002A4055">
        <w:rPr>
          <w:rFonts w:ascii="Times New Roman" w:hAnsi="Times New Roman" w:cs="Times New Roman"/>
          <w:b/>
          <w:sz w:val="28"/>
          <w:szCs w:val="28"/>
        </w:rPr>
        <w:t xml:space="preserve"> чтение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</w:t>
      </w:r>
      <w:r w:rsidR="00F8055F" w:rsidRPr="002A4055">
        <w:rPr>
          <w:rFonts w:ascii="Times New Roman" w:hAnsi="Times New Roman" w:cs="Times New Roman"/>
          <w:sz w:val="28"/>
          <w:szCs w:val="28"/>
        </w:rPr>
        <w:t xml:space="preserve">необходимо использовать </w:t>
      </w:r>
      <w:r w:rsidR="003D5D5C" w:rsidRPr="002A4055">
        <w:rPr>
          <w:rFonts w:ascii="Times New Roman" w:hAnsi="Times New Roman" w:cs="Times New Roman"/>
          <w:sz w:val="28"/>
          <w:szCs w:val="28"/>
        </w:rPr>
        <w:t>на урок</w:t>
      </w:r>
      <w:r w:rsidR="00DE262B" w:rsidRPr="002A4055">
        <w:rPr>
          <w:rFonts w:ascii="Times New Roman" w:hAnsi="Times New Roman" w:cs="Times New Roman"/>
          <w:sz w:val="28"/>
          <w:szCs w:val="28"/>
        </w:rPr>
        <w:t>ах предметов естественно-научного цикла</w:t>
      </w:r>
      <w:r w:rsidR="00F8055F" w:rsidRPr="002A4055">
        <w:rPr>
          <w:rFonts w:ascii="Times New Roman" w:hAnsi="Times New Roman" w:cs="Times New Roman"/>
          <w:sz w:val="28"/>
          <w:szCs w:val="28"/>
        </w:rPr>
        <w:t>, поскольку изучение текстов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о каких-то</w:t>
      </w:r>
      <w:r w:rsidR="00F8055F" w:rsidRPr="002A4055">
        <w:rPr>
          <w:rFonts w:ascii="Times New Roman" w:hAnsi="Times New Roman" w:cs="Times New Roman"/>
          <w:sz w:val="28"/>
          <w:szCs w:val="28"/>
        </w:rPr>
        <w:t xml:space="preserve"> физических или химических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явлениях</w:t>
      </w:r>
      <w:r w:rsidR="00F8055F" w:rsidRPr="002A4055">
        <w:rPr>
          <w:rFonts w:ascii="Times New Roman" w:hAnsi="Times New Roman" w:cs="Times New Roman"/>
          <w:sz w:val="28"/>
          <w:szCs w:val="28"/>
        </w:rPr>
        <w:t xml:space="preserve">, 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представителях вида живой природы</w:t>
      </w:r>
      <w:r w:rsidR="00F8055F" w:rsidRPr="002A4055">
        <w:rPr>
          <w:rFonts w:ascii="Times New Roman" w:hAnsi="Times New Roman" w:cs="Times New Roman"/>
          <w:sz w:val="28"/>
          <w:szCs w:val="28"/>
        </w:rPr>
        <w:t>,</w:t>
      </w:r>
      <w:r w:rsidR="00DE262B" w:rsidRPr="002A4055">
        <w:rPr>
          <w:rFonts w:ascii="Times New Roman" w:hAnsi="Times New Roman" w:cs="Times New Roman"/>
          <w:sz w:val="28"/>
          <w:szCs w:val="28"/>
        </w:rPr>
        <w:t xml:space="preserve"> географических открытиях,</w:t>
      </w:r>
      <w:r w:rsidR="00F8055F" w:rsidRPr="002A4055">
        <w:rPr>
          <w:rFonts w:ascii="Times New Roman" w:hAnsi="Times New Roman" w:cs="Times New Roman"/>
          <w:sz w:val="28"/>
          <w:szCs w:val="28"/>
        </w:rPr>
        <w:t xml:space="preserve">  намеренно содержащие ошибки,</w:t>
      </w:r>
      <w:r w:rsidR="00DE262B" w:rsidRPr="002A4055">
        <w:rPr>
          <w:rFonts w:ascii="Times New Roman" w:hAnsi="Times New Roman" w:cs="Times New Roman"/>
          <w:sz w:val="28"/>
          <w:szCs w:val="28"/>
        </w:rPr>
        <w:t xml:space="preserve"> способствуют выработке умений </w:t>
      </w:r>
      <w:r w:rsidR="003D5D5C" w:rsidRPr="002A4055">
        <w:rPr>
          <w:rFonts w:ascii="Times New Roman" w:hAnsi="Times New Roman" w:cs="Times New Roman"/>
          <w:sz w:val="28"/>
          <w:szCs w:val="28"/>
        </w:rPr>
        <w:t>определить эти ош</w:t>
      </w:r>
      <w:r w:rsidR="00DE262B" w:rsidRPr="002A4055">
        <w:rPr>
          <w:rFonts w:ascii="Times New Roman" w:hAnsi="Times New Roman" w:cs="Times New Roman"/>
          <w:sz w:val="28"/>
          <w:szCs w:val="28"/>
        </w:rPr>
        <w:t>ибки,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исправить их, аргументировать свои выводы.</w:t>
      </w:r>
    </w:p>
    <w:p w:rsidR="002C6069" w:rsidRPr="002A4055" w:rsidRDefault="003D5D5C" w:rsidP="002C6069">
      <w:pPr>
        <w:shd w:val="clear" w:color="auto" w:fill="FFFFFF"/>
        <w:spacing w:before="30" w:after="150" w:line="285" w:lineRule="atLeast"/>
        <w:ind w:firstLine="708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2A4055">
        <w:rPr>
          <w:rFonts w:ascii="Times New Roman" w:hAnsi="Times New Roman" w:cs="Times New Roman"/>
          <w:b/>
          <w:sz w:val="28"/>
          <w:szCs w:val="28"/>
        </w:rPr>
        <w:t>Технология развития критического мышления</w:t>
      </w:r>
      <w:r w:rsidRPr="002A4055">
        <w:rPr>
          <w:rFonts w:ascii="Times New Roman" w:hAnsi="Times New Roman" w:cs="Times New Roman"/>
          <w:sz w:val="28"/>
          <w:szCs w:val="28"/>
        </w:rPr>
        <w:t>. Элементы ТРКМ при изучении новых понятий, можно использовать как на уроках открытия нового знания, так и на уроках развивающего контроля и рефлексии. Например, такие педагогические приёмы как: составление синквейнов, приме</w:t>
      </w:r>
      <w:r w:rsidR="00DE262B" w:rsidRPr="002A4055">
        <w:rPr>
          <w:rFonts w:ascii="Times New Roman" w:hAnsi="Times New Roman" w:cs="Times New Roman"/>
          <w:sz w:val="28"/>
          <w:szCs w:val="28"/>
        </w:rPr>
        <w:t xml:space="preserve">нение толстых и тонких вопросов, обобщения знаний. Это поможет учителю определить не </w:t>
      </w:r>
      <w:r w:rsidRPr="002A4055">
        <w:rPr>
          <w:rFonts w:ascii="Times New Roman" w:hAnsi="Times New Roman" w:cs="Times New Roman"/>
          <w:sz w:val="28"/>
          <w:szCs w:val="28"/>
        </w:rPr>
        <w:t xml:space="preserve">только уровень владения естественно-научными </w:t>
      </w:r>
      <w:r w:rsidRPr="002A4055">
        <w:rPr>
          <w:rFonts w:ascii="Times New Roman" w:hAnsi="Times New Roman" w:cs="Times New Roman"/>
          <w:sz w:val="28"/>
          <w:szCs w:val="28"/>
        </w:rPr>
        <w:lastRenderedPageBreak/>
        <w:t>терминами, но и способность обучающихся применять их для решения конкретных практических учебных задач.</w:t>
      </w:r>
      <w:r w:rsidR="003206BE" w:rsidRPr="002A4055">
        <w:rPr>
          <w:rFonts w:ascii="Times New Roman" w:hAnsi="Times New Roman" w:cs="Times New Roman"/>
          <w:sz w:val="28"/>
          <w:szCs w:val="28"/>
        </w:rPr>
        <w:t xml:space="preserve"> </w:t>
      </w:r>
      <w:r w:rsidR="003206BE" w:rsidRPr="002A4055">
        <w:rPr>
          <w:rFonts w:ascii="Times New Roman" w:hAnsi="Times New Roman" w:cs="Times New Roman"/>
          <w:color w:val="000000"/>
          <w:sz w:val="28"/>
          <w:szCs w:val="28"/>
        </w:rPr>
        <w:t>Данная технология</w:t>
      </w:r>
      <w:r w:rsidR="002C6069" w:rsidRPr="002A40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является системой стратегий и методических приемов, предназначенных для использования в различных предметных областях, видах и формах работы. Она позволяет добиваться таких образовательных результатов как умение работать с увеличивающимся и постоянно обновляющимся информационным потоком в разных областях знаний; умение выражат</w:t>
      </w:r>
      <w:r w:rsidR="003206BE" w:rsidRPr="002A4055">
        <w:rPr>
          <w:rFonts w:ascii="Times New Roman" w:hAnsi="Times New Roman" w:cs="Times New Roman"/>
          <w:color w:val="000000"/>
          <w:sz w:val="28"/>
          <w:szCs w:val="28"/>
        </w:rPr>
        <w:t>ь свои мысли</w:t>
      </w:r>
      <w:r w:rsidR="002C6069" w:rsidRPr="002A40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ясно</w:t>
      </w:r>
      <w:r w:rsidR="003206BE" w:rsidRPr="002A4055">
        <w:rPr>
          <w:rFonts w:ascii="Times New Roman" w:hAnsi="Times New Roman" w:cs="Times New Roman"/>
          <w:color w:val="000000"/>
          <w:sz w:val="28"/>
          <w:szCs w:val="28"/>
        </w:rPr>
        <w:t xml:space="preserve"> в письменной либо устной форме</w:t>
      </w:r>
      <w:r w:rsidR="002C6069" w:rsidRPr="002A4055">
        <w:rPr>
          <w:rFonts w:ascii="Times New Roman" w:eastAsia="Calibri" w:hAnsi="Times New Roman" w:cs="Times New Roman"/>
          <w:color w:val="000000"/>
          <w:sz w:val="28"/>
          <w:szCs w:val="28"/>
        </w:rPr>
        <w:t>, уверенно и корректно по отношению к окружающим; умение вырабатывать собственное мнение на основе осмысления различного опыта, идей и представлений; умение решать проблемы; способность самостоятельно заниматься своим обучением</w:t>
      </w:r>
      <w:r w:rsidR="003206BE" w:rsidRPr="002A4055">
        <w:rPr>
          <w:rFonts w:ascii="Times New Roman" w:hAnsi="Times New Roman" w:cs="Times New Roman"/>
          <w:color w:val="000000"/>
          <w:sz w:val="28"/>
          <w:szCs w:val="28"/>
        </w:rPr>
        <w:t>, так называемая академическая мобильность</w:t>
      </w:r>
      <w:r w:rsidR="002C6069" w:rsidRPr="002A4055">
        <w:rPr>
          <w:rFonts w:ascii="Times New Roman" w:eastAsia="Calibri" w:hAnsi="Times New Roman" w:cs="Times New Roman"/>
          <w:color w:val="000000"/>
          <w:sz w:val="28"/>
          <w:szCs w:val="28"/>
        </w:rPr>
        <w:t>; умение сотрудничать и работать в группе; способность выстраивать конструктивные взаимоотношения с другими людьми.</w:t>
      </w:r>
    </w:p>
    <w:p w:rsidR="0065232E" w:rsidRPr="002A4055" w:rsidRDefault="003206BE" w:rsidP="0065232E">
      <w:pPr>
        <w:pStyle w:val="a3"/>
        <w:shd w:val="clear" w:color="auto" w:fill="FFFFFF"/>
        <w:spacing w:before="0" w:beforeAutospacing="0" w:after="173" w:afterAutospacing="0"/>
        <w:rPr>
          <w:b/>
          <w:bCs/>
          <w:sz w:val="28"/>
          <w:szCs w:val="28"/>
        </w:rPr>
      </w:pPr>
      <w:r w:rsidRPr="002A4055">
        <w:rPr>
          <w:sz w:val="28"/>
          <w:szCs w:val="28"/>
        </w:rPr>
        <w:t xml:space="preserve">  </w:t>
      </w:r>
      <w:r w:rsidR="003D5D5C" w:rsidRPr="002A4055">
        <w:rPr>
          <w:b/>
          <w:sz w:val="28"/>
          <w:szCs w:val="28"/>
        </w:rPr>
        <w:t>Проектная технология.</w:t>
      </w:r>
      <w:r w:rsidR="003D5D5C" w:rsidRPr="002A4055">
        <w:rPr>
          <w:sz w:val="28"/>
          <w:szCs w:val="28"/>
        </w:rPr>
        <w:t xml:space="preserve"> Создание учебных и исследовательских проектов – это эффективный инструмент в формировании естественно-научной картины мира обучающегося, особенно ярко его можно применять во внеурочной деятельности. Чаще всего мы создаём проекты на метапредметной основе и проекты, которые имеют практическую значимость</w:t>
      </w:r>
      <w:r w:rsidR="00DE262B" w:rsidRPr="002A4055">
        <w:rPr>
          <w:sz w:val="28"/>
          <w:szCs w:val="28"/>
        </w:rPr>
        <w:t>.</w:t>
      </w:r>
      <w:r w:rsidR="003D5D5C" w:rsidRPr="002A4055">
        <w:rPr>
          <w:sz w:val="28"/>
          <w:szCs w:val="28"/>
        </w:rPr>
        <w:t xml:space="preserve"> В основном это проекты, направленные на формирование экологической грамотности, пропаганде здорового образа жизни и профилактики негативных явлений в молодёжной среде. Од</w:t>
      </w:r>
      <w:r w:rsidR="00DE262B" w:rsidRPr="002A4055">
        <w:rPr>
          <w:sz w:val="28"/>
          <w:szCs w:val="28"/>
        </w:rPr>
        <w:t>нако, есть ряд учеников, которым необходимо выбирать и готови</w:t>
      </w:r>
      <w:r w:rsidR="003D5D5C" w:rsidRPr="002A4055">
        <w:rPr>
          <w:sz w:val="28"/>
          <w:szCs w:val="28"/>
        </w:rPr>
        <w:t>т</w:t>
      </w:r>
      <w:r w:rsidR="00DE262B" w:rsidRPr="002A4055">
        <w:rPr>
          <w:sz w:val="28"/>
          <w:szCs w:val="28"/>
        </w:rPr>
        <w:t>ь</w:t>
      </w:r>
      <w:r w:rsidR="003D5D5C" w:rsidRPr="002A4055">
        <w:rPr>
          <w:sz w:val="28"/>
          <w:szCs w:val="28"/>
        </w:rPr>
        <w:t>ся к овладению профессиями, связанными с естественно-научными предметами, соответственно их про</w:t>
      </w:r>
      <w:r w:rsidR="00DE262B" w:rsidRPr="002A4055">
        <w:rPr>
          <w:sz w:val="28"/>
          <w:szCs w:val="28"/>
        </w:rPr>
        <w:t>екты должны носить</w:t>
      </w:r>
      <w:r w:rsidR="003D5D5C" w:rsidRPr="002A4055">
        <w:rPr>
          <w:sz w:val="28"/>
          <w:szCs w:val="28"/>
        </w:rPr>
        <w:t xml:space="preserve"> более углублённый характер. </w:t>
      </w:r>
      <w:r w:rsidR="00DE262B" w:rsidRPr="002A4055">
        <w:rPr>
          <w:sz w:val="28"/>
          <w:szCs w:val="28"/>
        </w:rPr>
        <w:t xml:space="preserve">В перспективе </w:t>
      </w:r>
      <w:r w:rsidR="003D5D5C" w:rsidRPr="002A4055">
        <w:rPr>
          <w:sz w:val="28"/>
          <w:szCs w:val="28"/>
        </w:rPr>
        <w:t>исследовательские проекты, посвящённые биотехнологии, фармакологии, нанотехнологий и ландшафтного дизайна. Независимо от «характера» проектов обучающиеся овладевают элементами научного исследования, осваивают методы наблюдения, моделирования и эксперимента, что способствует всес</w:t>
      </w:r>
      <w:r w:rsidR="00D74B03" w:rsidRPr="002A4055">
        <w:rPr>
          <w:sz w:val="28"/>
          <w:szCs w:val="28"/>
        </w:rPr>
        <w:t xml:space="preserve">тороннему развитию их личности и несомненно поспособствует </w:t>
      </w:r>
      <w:r w:rsidR="0065232E" w:rsidRPr="002A4055">
        <w:rPr>
          <w:sz w:val="28"/>
          <w:szCs w:val="28"/>
        </w:rPr>
        <w:t>успеху в области развития функциональной грамотности.</w:t>
      </w:r>
      <w:r w:rsidR="0065232E" w:rsidRPr="002A4055">
        <w:rPr>
          <w:b/>
          <w:bCs/>
          <w:sz w:val="28"/>
          <w:szCs w:val="28"/>
        </w:rPr>
        <w:t xml:space="preserve"> 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Формула успеха: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ОВЛАДЕНИЕ</w:t>
      </w:r>
      <w:r w:rsidRPr="002A4055">
        <w:rPr>
          <w:sz w:val="28"/>
          <w:szCs w:val="28"/>
        </w:rPr>
        <w:t> </w:t>
      </w:r>
      <w:r w:rsidRPr="002A4055">
        <w:rPr>
          <w:bCs/>
          <w:sz w:val="28"/>
          <w:szCs w:val="28"/>
        </w:rPr>
        <w:t>=</w:t>
      </w:r>
      <w:r w:rsidRPr="002A4055">
        <w:rPr>
          <w:sz w:val="28"/>
          <w:szCs w:val="28"/>
        </w:rPr>
        <w:t xml:space="preserve"> </w:t>
      </w:r>
      <w:r w:rsidRPr="002A4055">
        <w:rPr>
          <w:bCs/>
          <w:sz w:val="28"/>
          <w:szCs w:val="28"/>
        </w:rPr>
        <w:t>УСВОЕНИЕ +</w:t>
      </w:r>
      <w:r w:rsidRPr="002A4055">
        <w:rPr>
          <w:sz w:val="28"/>
          <w:szCs w:val="28"/>
        </w:rPr>
        <w:t> </w:t>
      </w:r>
      <w:r w:rsidRPr="002A4055">
        <w:rPr>
          <w:bCs/>
          <w:sz w:val="28"/>
          <w:szCs w:val="28"/>
        </w:rPr>
        <w:t>ПРИМЕНЕНИЕ ЗНАНИЙ НА ПРАКТИКЕ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bCs/>
          <w:sz w:val="28"/>
          <w:szCs w:val="28"/>
        </w:rPr>
        <w:t>Три основных фактора: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i/>
          <w:iCs/>
          <w:sz w:val="28"/>
          <w:szCs w:val="28"/>
        </w:rPr>
        <w:t>1)</w:t>
      </w:r>
      <w:r w:rsidRPr="002A4055">
        <w:rPr>
          <w:sz w:val="28"/>
          <w:szCs w:val="28"/>
        </w:rPr>
        <w:t> умение самостоятельно решать конкретные жизненные проблемы (в различных сферах - от бытовой, коммуникативной до правовой)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i/>
          <w:iCs/>
          <w:sz w:val="28"/>
          <w:szCs w:val="28"/>
        </w:rPr>
        <w:t>2)</w:t>
      </w:r>
      <w:r w:rsidRPr="002A4055">
        <w:rPr>
          <w:sz w:val="28"/>
          <w:szCs w:val="28"/>
        </w:rPr>
        <w:t> компьютерные и информационные умения</w:t>
      </w:r>
    </w:p>
    <w:p w:rsidR="0065232E" w:rsidRPr="002A4055" w:rsidRDefault="0065232E" w:rsidP="0065232E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2A4055">
        <w:rPr>
          <w:i/>
          <w:iCs/>
          <w:sz w:val="28"/>
          <w:szCs w:val="28"/>
        </w:rPr>
        <w:t>3)</w:t>
      </w:r>
      <w:r w:rsidRPr="002A4055">
        <w:rPr>
          <w:sz w:val="28"/>
          <w:szCs w:val="28"/>
        </w:rPr>
        <w:t> коммуникативные умения</w:t>
      </w:r>
    </w:p>
    <w:p w:rsidR="00E75EC5" w:rsidRPr="002A4055" w:rsidRDefault="0065232E" w:rsidP="0065232E">
      <w:pPr>
        <w:shd w:val="clear" w:color="auto" w:fill="FFFFFF"/>
        <w:spacing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D5D5C" w:rsidRPr="00311FD5">
        <w:rPr>
          <w:rFonts w:ascii="Times New Roman" w:hAnsi="Times New Roman" w:cs="Times New Roman"/>
          <w:sz w:val="28"/>
          <w:szCs w:val="28"/>
        </w:rPr>
        <w:t>В заключении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хочу обратить внимание на то, что формирование функционально-грамотного человека должно проходить на всех уровнях образования потому что, те знания, которые обучающиеся получают в </w:t>
      </w:r>
      <w:r w:rsidR="003D5D5C" w:rsidRPr="002A4055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учреждениях, они потом используют на протяжении   жизни, а не тол</w:t>
      </w:r>
      <w:r w:rsidR="00DE262B" w:rsidRPr="002A4055">
        <w:rPr>
          <w:rFonts w:ascii="Times New Roman" w:hAnsi="Times New Roman" w:cs="Times New Roman"/>
          <w:sz w:val="28"/>
          <w:szCs w:val="28"/>
        </w:rPr>
        <w:t>ько для решения учебных задач и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предметы естественно-научного цикла </w:t>
      </w:r>
      <w:r w:rsidR="00DE262B" w:rsidRPr="002A4055">
        <w:rPr>
          <w:rFonts w:ascii="Times New Roman" w:hAnsi="Times New Roman" w:cs="Times New Roman"/>
          <w:sz w:val="28"/>
          <w:szCs w:val="28"/>
        </w:rPr>
        <w:t>помогают рассматривать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те проблемы</w:t>
      </w:r>
      <w:r w:rsidR="00DE262B" w:rsidRPr="002A4055">
        <w:rPr>
          <w:rFonts w:ascii="Times New Roman" w:hAnsi="Times New Roman" w:cs="Times New Roman"/>
          <w:sz w:val="28"/>
          <w:szCs w:val="28"/>
        </w:rPr>
        <w:t>,</w:t>
      </w:r>
      <w:r w:rsidR="003D5D5C" w:rsidRPr="002A4055">
        <w:rPr>
          <w:rFonts w:ascii="Times New Roman" w:hAnsi="Times New Roman" w:cs="Times New Roman"/>
          <w:sz w:val="28"/>
          <w:szCs w:val="28"/>
        </w:rPr>
        <w:t xml:space="preserve"> с которыми современный человек сталкивается ежедневно.</w:t>
      </w:r>
      <w:r w:rsidR="00DE262B" w:rsidRPr="002A4055">
        <w:rPr>
          <w:rFonts w:ascii="Times New Roman" w:hAnsi="Times New Roman" w:cs="Times New Roman"/>
          <w:sz w:val="28"/>
          <w:szCs w:val="28"/>
        </w:rPr>
        <w:t xml:space="preserve"> </w:t>
      </w:r>
      <w:r w:rsidR="00993A90" w:rsidRPr="002A4055">
        <w:rPr>
          <w:rFonts w:ascii="Times New Roman" w:hAnsi="Times New Roman" w:cs="Times New Roman"/>
          <w:sz w:val="28"/>
          <w:szCs w:val="28"/>
        </w:rPr>
        <w:t>Важно, что ученики обретут</w:t>
      </w:r>
      <w:r w:rsidR="00E75EC5" w:rsidRPr="002A4055">
        <w:rPr>
          <w:rFonts w:ascii="Times New Roman" w:hAnsi="Times New Roman" w:cs="Times New Roman"/>
          <w:sz w:val="28"/>
          <w:szCs w:val="28"/>
        </w:rPr>
        <w:t xml:space="preserve"> признаки функционально</w:t>
      </w:r>
      <w:r w:rsidR="00993A90" w:rsidRPr="002A4055">
        <w:rPr>
          <w:rFonts w:ascii="Times New Roman" w:hAnsi="Times New Roman" w:cs="Times New Roman"/>
          <w:sz w:val="28"/>
          <w:szCs w:val="28"/>
        </w:rPr>
        <w:t xml:space="preserve"> грамотной личности: это самостоятельность, стремление к познанию и умению</w:t>
      </w:r>
      <w:r w:rsidR="00E75EC5" w:rsidRPr="002A4055">
        <w:rPr>
          <w:rFonts w:ascii="Times New Roman" w:hAnsi="Times New Roman" w:cs="Times New Roman"/>
          <w:sz w:val="28"/>
          <w:szCs w:val="28"/>
        </w:rPr>
        <w:t xml:space="preserve"> жить сред</w:t>
      </w:r>
      <w:r w:rsidR="00993A90" w:rsidRPr="002A4055">
        <w:rPr>
          <w:rFonts w:ascii="Times New Roman" w:hAnsi="Times New Roman" w:cs="Times New Roman"/>
          <w:sz w:val="28"/>
          <w:szCs w:val="28"/>
        </w:rPr>
        <w:t>и людей, обладание определёнными качествами и</w:t>
      </w:r>
      <w:r w:rsidR="00E75EC5" w:rsidRPr="002A4055">
        <w:rPr>
          <w:rFonts w:ascii="Times New Roman" w:hAnsi="Times New Roman" w:cs="Times New Roman"/>
          <w:sz w:val="28"/>
          <w:szCs w:val="28"/>
        </w:rPr>
        <w:t xml:space="preserve"> ключевыми компетенциями.</w:t>
      </w:r>
      <w:r w:rsidR="00E75EC5"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E75EC5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5EC5" w:rsidRPr="002A4055" w:rsidRDefault="00E75EC5" w:rsidP="00A62911">
      <w:pPr>
        <w:shd w:val="clear" w:color="auto" w:fill="FFFFFF"/>
        <w:spacing w:after="30" w:line="3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055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E75EC5" w:rsidRPr="002A4055" w:rsidRDefault="00E75EC5" w:rsidP="007C5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75EC5" w:rsidRPr="002A4055" w:rsidSect="002A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left="1105" w:hanging="360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951" w:hanging="360"/>
      </w:pPr>
    </w:lvl>
    <w:lvl w:ilvl="2">
      <w:numFmt w:val="bullet"/>
      <w:lvlText w:val="•"/>
      <w:lvlJc w:val="left"/>
      <w:pPr>
        <w:ind w:left="2797" w:hanging="360"/>
      </w:pPr>
    </w:lvl>
    <w:lvl w:ilvl="3">
      <w:numFmt w:val="bullet"/>
      <w:lvlText w:val="•"/>
      <w:lvlJc w:val="left"/>
      <w:pPr>
        <w:ind w:left="3643" w:hanging="360"/>
      </w:pPr>
    </w:lvl>
    <w:lvl w:ilvl="4">
      <w:numFmt w:val="bullet"/>
      <w:lvlText w:val="•"/>
      <w:lvlJc w:val="left"/>
      <w:pPr>
        <w:ind w:left="4489" w:hanging="360"/>
      </w:pPr>
    </w:lvl>
    <w:lvl w:ilvl="5">
      <w:numFmt w:val="bullet"/>
      <w:lvlText w:val="•"/>
      <w:lvlJc w:val="left"/>
      <w:pPr>
        <w:ind w:left="5335" w:hanging="360"/>
      </w:pPr>
    </w:lvl>
    <w:lvl w:ilvl="6">
      <w:numFmt w:val="bullet"/>
      <w:lvlText w:val="•"/>
      <w:lvlJc w:val="left"/>
      <w:pPr>
        <w:ind w:left="6181" w:hanging="360"/>
      </w:pPr>
    </w:lvl>
    <w:lvl w:ilvl="7">
      <w:numFmt w:val="bullet"/>
      <w:lvlText w:val="•"/>
      <w:lvlJc w:val="left"/>
      <w:pPr>
        <w:ind w:left="7028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1">
    <w:nsid w:val="1D657509"/>
    <w:multiLevelType w:val="hybridMultilevel"/>
    <w:tmpl w:val="7C8811A0"/>
    <w:lvl w:ilvl="0" w:tplc="A23AF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0E7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4B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42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4C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A7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F0C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CF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E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A074C8"/>
    <w:multiLevelType w:val="hybridMultilevel"/>
    <w:tmpl w:val="A9D4CEDE"/>
    <w:lvl w:ilvl="0" w:tplc="AA1ED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5C221C"/>
    <w:multiLevelType w:val="multilevel"/>
    <w:tmpl w:val="86EE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47568A"/>
    <w:multiLevelType w:val="multilevel"/>
    <w:tmpl w:val="88E2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1B5B5B"/>
    <w:multiLevelType w:val="hybridMultilevel"/>
    <w:tmpl w:val="0336A8EC"/>
    <w:lvl w:ilvl="0" w:tplc="12F0C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6C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460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49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AD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8E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67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4B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27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90A5B56"/>
    <w:multiLevelType w:val="multilevel"/>
    <w:tmpl w:val="7198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F86054"/>
    <w:multiLevelType w:val="multilevel"/>
    <w:tmpl w:val="81A6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5B4DBE"/>
    <w:multiLevelType w:val="hybridMultilevel"/>
    <w:tmpl w:val="81A2A460"/>
    <w:lvl w:ilvl="0" w:tplc="98BCE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04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A5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680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49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CD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CA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E6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43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defaultTabStop w:val="708"/>
  <w:characterSpacingControl w:val="doNotCompress"/>
  <w:compat/>
  <w:rsids>
    <w:rsidRoot w:val="007C5950"/>
    <w:rsid w:val="00081394"/>
    <w:rsid w:val="000F0B96"/>
    <w:rsid w:val="00170B64"/>
    <w:rsid w:val="00277699"/>
    <w:rsid w:val="002A4055"/>
    <w:rsid w:val="002A5285"/>
    <w:rsid w:val="002C6069"/>
    <w:rsid w:val="002D3941"/>
    <w:rsid w:val="00311FD5"/>
    <w:rsid w:val="003206BE"/>
    <w:rsid w:val="003D5D5C"/>
    <w:rsid w:val="003E6CC0"/>
    <w:rsid w:val="00403886"/>
    <w:rsid w:val="00403B28"/>
    <w:rsid w:val="004327CF"/>
    <w:rsid w:val="00513BFA"/>
    <w:rsid w:val="0052574C"/>
    <w:rsid w:val="0053167C"/>
    <w:rsid w:val="00534743"/>
    <w:rsid w:val="00537180"/>
    <w:rsid w:val="00573F69"/>
    <w:rsid w:val="0065232E"/>
    <w:rsid w:val="0069036A"/>
    <w:rsid w:val="0073085B"/>
    <w:rsid w:val="00762A14"/>
    <w:rsid w:val="00797B1D"/>
    <w:rsid w:val="007C5950"/>
    <w:rsid w:val="00827FBE"/>
    <w:rsid w:val="008421AB"/>
    <w:rsid w:val="00856A8C"/>
    <w:rsid w:val="00866961"/>
    <w:rsid w:val="008F3B0B"/>
    <w:rsid w:val="00944E33"/>
    <w:rsid w:val="00991161"/>
    <w:rsid w:val="00993A90"/>
    <w:rsid w:val="00A227CC"/>
    <w:rsid w:val="00A25EDA"/>
    <w:rsid w:val="00A62911"/>
    <w:rsid w:val="00A774CB"/>
    <w:rsid w:val="00BE6556"/>
    <w:rsid w:val="00C46372"/>
    <w:rsid w:val="00D33AC8"/>
    <w:rsid w:val="00D74B03"/>
    <w:rsid w:val="00D76C16"/>
    <w:rsid w:val="00D9183B"/>
    <w:rsid w:val="00DA41F0"/>
    <w:rsid w:val="00DD4CE4"/>
    <w:rsid w:val="00DE262B"/>
    <w:rsid w:val="00E669CB"/>
    <w:rsid w:val="00E75EC5"/>
    <w:rsid w:val="00E8067D"/>
    <w:rsid w:val="00F5421C"/>
    <w:rsid w:val="00F7444A"/>
    <w:rsid w:val="00F8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85"/>
  </w:style>
  <w:style w:type="paragraph" w:styleId="4">
    <w:name w:val="heading 4"/>
    <w:basedOn w:val="a"/>
    <w:link w:val="40"/>
    <w:uiPriority w:val="9"/>
    <w:qFormat/>
    <w:rsid w:val="00E75E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75E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7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5EC5"/>
    <w:rPr>
      <w:b/>
      <w:bCs/>
    </w:rPr>
  </w:style>
  <w:style w:type="character" w:styleId="a5">
    <w:name w:val="Emphasis"/>
    <w:basedOn w:val="a0"/>
    <w:uiPriority w:val="20"/>
    <w:qFormat/>
    <w:rsid w:val="00E75EC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7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5E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62911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797B1D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1"/>
    <w:rsid w:val="00797B1D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styleId="ab">
    <w:name w:val="Hyperlink"/>
    <w:basedOn w:val="a0"/>
    <w:uiPriority w:val="99"/>
    <w:unhideWhenUsed/>
    <w:rsid w:val="0069036A"/>
    <w:rPr>
      <w:color w:val="0000FF" w:themeColor="hyperlink"/>
      <w:u w:val="single"/>
    </w:rPr>
  </w:style>
  <w:style w:type="character" w:customStyle="1" w:styleId="media-body">
    <w:name w:val="media-body"/>
    <w:basedOn w:val="a0"/>
    <w:rsid w:val="002A40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8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9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2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3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3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6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9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cm.ru/private/new_fileserver/topblock.php" TargetMode="External"/><Relationship Id="rId5" Type="http://schemas.openxmlformats.org/officeDocument/2006/relationships/hyperlink" Target="http://www.centeroko.ru/public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NOV</dc:creator>
  <cp:lastModifiedBy>USER NOV</cp:lastModifiedBy>
  <cp:revision>8</cp:revision>
  <dcterms:created xsi:type="dcterms:W3CDTF">2021-06-16T05:49:00Z</dcterms:created>
  <dcterms:modified xsi:type="dcterms:W3CDTF">2021-06-23T14:02:00Z</dcterms:modified>
</cp:coreProperties>
</file>